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8994346"/>
    <w:p w14:paraId="123FB896" w14:textId="77777777" w:rsidR="00562B44" w:rsidRDefault="00D34492" w:rsidP="00AB118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1A6A54CB" wp14:editId="7C43B0B5">
                <wp:simplePos x="0" y="0"/>
                <wp:positionH relativeFrom="column">
                  <wp:posOffset>-201283</wp:posOffset>
                </wp:positionH>
                <wp:positionV relativeFrom="paragraph">
                  <wp:posOffset>137831</wp:posOffset>
                </wp:positionV>
                <wp:extent cx="6511925" cy="0"/>
                <wp:effectExtent l="9525" t="9525" r="1270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925" cy="0"/>
                        </a:xfrm>
                        <a:prstGeom prst="line">
                          <a:avLst/>
                        </a:prstGeom>
                        <a:noFill/>
                        <a:ln w="19050">
                          <a:solidFill>
                            <a:srgbClr val="2F54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2EB6DD5D">
              <v:line id="Straight Connector 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2f5496" strokeweight="1.5pt" from="-15.85pt,10.85pt" to="496.9pt,10.85pt" w14:anchorId="4F2FE0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"/>
            </w:pict>
          </mc:Fallback>
        </mc:AlternateContent>
      </w:r>
      <w:r w:rsidR="00562B44">
        <w:rPr>
          <w:rFonts w:ascii="STIX Two Text" w:eastAsia="Times New Roman" w:hAnsi="STIX Two Text" w:cs="Times New Roman"/>
          <w:b/>
          <w:bCs/>
          <w:noProof/>
          <w:color w:val="2F5496"/>
          <w:sz w:val="36"/>
          <w:szCs w:val="36"/>
          <w:lang w:eastAsia="en-US"/>
        </w:rPr>
        <w:drawing>
          <wp:anchor distT="0" distB="0" distL="114300" distR="114300" simplePos="0" relativeHeight="251658240" behindDoc="0" locked="0" layoutInCell="1" allowOverlap="1" wp14:anchorId="4BDEFC1A" wp14:editId="447A3E19">
            <wp:simplePos x="0" y="0"/>
            <wp:positionH relativeFrom="column">
              <wp:posOffset>-197689</wp:posOffset>
            </wp:positionH>
            <wp:positionV relativeFrom="paragraph">
              <wp:posOffset>273589</wp:posOffset>
            </wp:positionV>
            <wp:extent cx="1371600" cy="1187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8FAE2" w14:textId="77777777" w:rsidR="00562B44" w:rsidRPr="00562B44" w:rsidRDefault="00562B44" w:rsidP="00562B44">
      <w:pPr>
        <w:keepNext/>
        <w:spacing w:after="0" w:line="240" w:lineRule="auto"/>
        <w:jc w:val="center"/>
        <w:outlineLvl w:val="0"/>
        <w:rPr>
          <w:rFonts w:ascii="STIX Two Text" w:eastAsia="Times New Roman" w:hAnsi="STIX Two Text" w:cs="Times New Roman"/>
          <w:b/>
          <w:bCs/>
          <w:color w:val="2F5496"/>
          <w:sz w:val="36"/>
          <w:szCs w:val="36"/>
          <w:lang w:eastAsia="en-US"/>
        </w:rPr>
      </w:pPr>
      <w:r w:rsidRPr="00562B44">
        <w:rPr>
          <w:rFonts w:ascii="STIX Two Text" w:eastAsia="Times New Roman" w:hAnsi="STIX Two Text" w:cs="Times New Roman"/>
          <w:b/>
          <w:bCs/>
          <w:color w:val="2F5496"/>
          <w:sz w:val="36"/>
          <w:szCs w:val="36"/>
          <w:lang w:eastAsia="en-US"/>
        </w:rPr>
        <w:t>DEPARTMENT OF EDUCATION</w:t>
      </w:r>
    </w:p>
    <w:p w14:paraId="54DD6B68" w14:textId="77777777" w:rsidR="00562B44" w:rsidRPr="00562B44" w:rsidRDefault="00562B44" w:rsidP="00562B44">
      <w:pPr>
        <w:spacing w:after="0" w:line="240" w:lineRule="auto"/>
        <w:jc w:val="center"/>
        <w:rPr>
          <w:rFonts w:ascii="Times New Roman" w:eastAsia="Times New Roman" w:hAnsi="Times New Roman" w:cs="Times New Roman"/>
          <w:color w:val="2F5496"/>
          <w:sz w:val="14"/>
          <w:szCs w:val="24"/>
          <w:lang w:eastAsia="en-US"/>
        </w:rPr>
      </w:pPr>
    </w:p>
    <w:p w14:paraId="4D6E58EC" w14:textId="77777777" w:rsidR="00562B44" w:rsidRPr="00562B44" w:rsidRDefault="00D34492" w:rsidP="00562B44">
      <w:pPr>
        <w:spacing w:after="0" w:line="240" w:lineRule="auto"/>
        <w:jc w:val="center"/>
        <w:rPr>
          <w:rFonts w:ascii="Raleway" w:eastAsia="Times New Roman" w:hAnsi="Raleway" w:cs="Times New Roman"/>
          <w:color w:val="2F5496"/>
          <w:sz w:val="20"/>
          <w:szCs w:val="20"/>
          <w:lang w:eastAsia="en-US"/>
        </w:rPr>
      </w:pPr>
      <w:r w:rsidRPr="00D34492">
        <w:rPr>
          <w:rFonts w:ascii="STIX Two Text" w:eastAsia="Times New Roman" w:hAnsi="STIX Two Text" w:cs="Times New Roman"/>
          <w:b/>
          <w:bCs/>
          <w:noProof/>
          <w:color w:val="2F5496"/>
          <w:sz w:val="36"/>
          <w:szCs w:val="36"/>
          <w:lang w:eastAsia="en-US"/>
        </w:rPr>
        <mc:AlternateContent>
          <mc:Choice Requires="wps">
            <w:drawing>
              <wp:anchor distT="45720" distB="45720" distL="114300" distR="114300" simplePos="0" relativeHeight="251660288" behindDoc="0" locked="0" layoutInCell="1" allowOverlap="1" wp14:anchorId="20AD17F4" wp14:editId="2B7CC16F">
                <wp:simplePos x="0" y="0"/>
                <wp:positionH relativeFrom="column">
                  <wp:posOffset>4545665</wp:posOffset>
                </wp:positionH>
                <wp:positionV relativeFrom="paragraph">
                  <wp:posOffset>4206</wp:posOffset>
                </wp:positionV>
                <wp:extent cx="1647190" cy="681355"/>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681355"/>
                        </a:xfrm>
                        <a:prstGeom prst="rect">
                          <a:avLst/>
                        </a:prstGeom>
                        <a:solidFill>
                          <a:srgbClr val="FFFFFF"/>
                        </a:solidFill>
                        <a:ln w="9525">
                          <a:noFill/>
                          <a:miter lim="800000"/>
                          <a:headEnd/>
                          <a:tailEnd/>
                        </a:ln>
                      </wps:spPr>
                      <wps:txbx>
                        <w:txbxContent>
                          <w:p w14:paraId="604DECF6" w14:textId="77777777" w:rsidR="00D34492" w:rsidRPr="00D34492" w:rsidRDefault="00D34492" w:rsidP="00D34492">
                            <w:pPr>
                              <w:pStyle w:val="Heading3"/>
                              <w:rPr>
                                <w:rFonts w:ascii="Raleway" w:hAnsi="Raleway"/>
                                <w:b w:val="0"/>
                                <w:bCs w:val="0"/>
                                <w:color w:val="2F5496"/>
                                <w:sz w:val="20"/>
                                <w:szCs w:val="20"/>
                              </w:rPr>
                            </w:pPr>
                            <w:r w:rsidRPr="00D34492">
                              <w:rPr>
                                <w:rFonts w:ascii="Raleway" w:hAnsi="Raleway"/>
                                <w:b w:val="0"/>
                                <w:bCs w:val="0"/>
                                <w:color w:val="2F5496"/>
                                <w:sz w:val="20"/>
                                <w:szCs w:val="20"/>
                              </w:rPr>
                              <w:t>Mark A. Holodick, Ed.D.</w:t>
                            </w:r>
                          </w:p>
                          <w:p w14:paraId="28887023" w14:textId="77777777" w:rsidR="00D34492" w:rsidRPr="00D34492" w:rsidRDefault="00D34492" w:rsidP="00D34492">
                            <w:pPr>
                              <w:keepNext/>
                              <w:spacing w:after="0" w:line="240" w:lineRule="auto"/>
                              <w:jc w:val="center"/>
                              <w:outlineLvl w:val="2"/>
                              <w:rPr>
                                <w:rFonts w:ascii="Raleway" w:eastAsia="Times New Roman" w:hAnsi="Raleway" w:cs="Times New Roman"/>
                                <w:color w:val="2F5496"/>
                                <w:sz w:val="20"/>
                                <w:szCs w:val="20"/>
                                <w:lang w:eastAsia="en-US"/>
                              </w:rPr>
                            </w:pPr>
                            <w:r w:rsidRPr="00D34492">
                              <w:rPr>
                                <w:rFonts w:ascii="Raleway" w:eastAsia="Times New Roman" w:hAnsi="Raleway" w:cs="Times New Roman"/>
                                <w:color w:val="2F5496"/>
                                <w:sz w:val="20"/>
                                <w:szCs w:val="20"/>
                                <w:lang w:eastAsia="en-US"/>
                              </w:rPr>
                              <w:t>Secretary of Education</w:t>
                            </w:r>
                          </w:p>
                          <w:p w14:paraId="1542AF3B" w14:textId="77777777" w:rsidR="00D34492" w:rsidRPr="00D34492" w:rsidRDefault="00D34492" w:rsidP="00D34492">
                            <w:pPr>
                              <w:spacing w:after="0" w:line="240" w:lineRule="auto"/>
                              <w:jc w:val="center"/>
                              <w:rPr>
                                <w:rFonts w:ascii="Raleway" w:eastAsia="Times New Roman" w:hAnsi="Raleway" w:cs="Times New Roman"/>
                                <w:color w:val="2F5496"/>
                                <w:sz w:val="20"/>
                                <w:szCs w:val="20"/>
                                <w:lang w:eastAsia="en-US"/>
                              </w:rPr>
                            </w:pPr>
                            <w:r w:rsidRPr="00D34492">
                              <w:rPr>
                                <w:rFonts w:ascii="Raleway" w:eastAsia="Times New Roman" w:hAnsi="Raleway" w:cs="Times New Roman"/>
                                <w:color w:val="2F5496"/>
                                <w:sz w:val="20"/>
                                <w:szCs w:val="20"/>
                                <w:lang w:eastAsia="en-US"/>
                              </w:rPr>
                              <w:t>(302) 735-4000</w:t>
                            </w:r>
                          </w:p>
                          <w:p w14:paraId="3A492CF8" w14:textId="77777777" w:rsidR="00D34492" w:rsidRPr="00D34492" w:rsidRDefault="00D34492" w:rsidP="00D34492">
                            <w:pPr>
                              <w:spacing w:after="0" w:line="240" w:lineRule="auto"/>
                              <w:jc w:val="center"/>
                              <w:rPr>
                                <w:rFonts w:ascii="Raleway" w:eastAsia="Times New Roman" w:hAnsi="Raleway" w:cs="Times New Roman"/>
                                <w:color w:val="2F5496"/>
                                <w:sz w:val="20"/>
                                <w:szCs w:val="20"/>
                                <w:lang w:eastAsia="en-US"/>
                              </w:rPr>
                            </w:pPr>
                            <w:r w:rsidRPr="00D34492">
                              <w:rPr>
                                <w:rFonts w:ascii="Raleway" w:eastAsia="Times New Roman" w:hAnsi="Raleway" w:cs="Times New Roman"/>
                                <w:color w:val="2F5496"/>
                                <w:sz w:val="20"/>
                                <w:szCs w:val="20"/>
                                <w:lang w:eastAsia="en-US"/>
                              </w:rPr>
                              <w:t>(302) 739-4654 - fax</w:t>
                            </w:r>
                          </w:p>
                          <w:p w14:paraId="244F0B53" w14:textId="77777777" w:rsidR="00D34492" w:rsidRPr="00D34492" w:rsidRDefault="00D344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AD17F4" id="_x0000_t202" coordsize="21600,21600" o:spt="202" path="m,l,21600r21600,l21600,xe">
                <v:stroke joinstyle="miter"/>
                <v:path gradientshapeok="t" o:connecttype="rect"/>
              </v:shapetype>
              <v:shape id="Text Box 2" o:spid="_x0000_s1026" type="#_x0000_t202" style="position:absolute;left:0;text-align:left;margin-left:357.95pt;margin-top:.35pt;width:129.7pt;height:53.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" stroked="f">
                <v:textbox>
                  <w:txbxContent>
                    <w:p w14:paraId="604DECF6" w14:textId="77777777" w:rsidR="00D34492" w:rsidRPr="00D34492" w:rsidRDefault="00D34492" w:rsidP="00D34492">
                      <w:pPr>
                        <w:pStyle w:val="Heading3"/>
                        <w:rPr>
                          <w:rFonts w:ascii="Raleway" w:hAnsi="Raleway"/>
                          <w:b w:val="0"/>
                          <w:bCs w:val="0"/>
                          <w:color w:val="2F5496"/>
                          <w:sz w:val="20"/>
                          <w:szCs w:val="20"/>
                        </w:rPr>
                      </w:pPr>
                      <w:r w:rsidRPr="00D34492">
                        <w:rPr>
                          <w:rFonts w:ascii="Raleway" w:hAnsi="Raleway"/>
                          <w:b w:val="0"/>
                          <w:bCs w:val="0"/>
                          <w:color w:val="2F5496"/>
                          <w:sz w:val="20"/>
                          <w:szCs w:val="20"/>
                        </w:rPr>
                        <w:t xml:space="preserve">Mark A. </w:t>
                      </w:r>
                      <w:proofErr w:type="spellStart"/>
                      <w:r w:rsidRPr="00D34492">
                        <w:rPr>
                          <w:rFonts w:ascii="Raleway" w:hAnsi="Raleway"/>
                          <w:b w:val="0"/>
                          <w:bCs w:val="0"/>
                          <w:color w:val="2F5496"/>
                          <w:sz w:val="20"/>
                          <w:szCs w:val="20"/>
                        </w:rPr>
                        <w:t>Holodick</w:t>
                      </w:r>
                      <w:proofErr w:type="spellEnd"/>
                      <w:r w:rsidRPr="00D34492">
                        <w:rPr>
                          <w:rFonts w:ascii="Raleway" w:hAnsi="Raleway"/>
                          <w:b w:val="0"/>
                          <w:bCs w:val="0"/>
                          <w:color w:val="2F5496"/>
                          <w:sz w:val="20"/>
                          <w:szCs w:val="20"/>
                        </w:rPr>
                        <w:t>, Ed.D.</w:t>
                      </w:r>
                    </w:p>
                    <w:p w14:paraId="28887023" w14:textId="77777777" w:rsidR="00D34492" w:rsidRPr="00D34492" w:rsidRDefault="00D34492" w:rsidP="00D34492">
                      <w:pPr>
                        <w:keepNext/>
                        <w:spacing w:after="0" w:line="240" w:lineRule="auto"/>
                        <w:jc w:val="center"/>
                        <w:outlineLvl w:val="2"/>
                        <w:rPr>
                          <w:rFonts w:ascii="Raleway" w:eastAsia="Times New Roman" w:hAnsi="Raleway" w:cs="Times New Roman"/>
                          <w:color w:val="2F5496"/>
                          <w:sz w:val="20"/>
                          <w:szCs w:val="20"/>
                          <w:lang w:eastAsia="en-US"/>
                        </w:rPr>
                      </w:pPr>
                      <w:r w:rsidRPr="00D34492">
                        <w:rPr>
                          <w:rFonts w:ascii="Raleway" w:eastAsia="Times New Roman" w:hAnsi="Raleway" w:cs="Times New Roman"/>
                          <w:color w:val="2F5496"/>
                          <w:sz w:val="20"/>
                          <w:szCs w:val="20"/>
                          <w:lang w:eastAsia="en-US"/>
                        </w:rPr>
                        <w:t>Secretary of Education</w:t>
                      </w:r>
                    </w:p>
                    <w:p w14:paraId="1542AF3B" w14:textId="77777777" w:rsidR="00D34492" w:rsidRPr="00D34492" w:rsidRDefault="00D34492" w:rsidP="00D34492">
                      <w:pPr>
                        <w:spacing w:after="0" w:line="240" w:lineRule="auto"/>
                        <w:jc w:val="center"/>
                        <w:rPr>
                          <w:rFonts w:ascii="Raleway" w:eastAsia="Times New Roman" w:hAnsi="Raleway" w:cs="Times New Roman"/>
                          <w:color w:val="2F5496"/>
                          <w:sz w:val="20"/>
                          <w:szCs w:val="20"/>
                          <w:lang w:eastAsia="en-US"/>
                        </w:rPr>
                      </w:pPr>
                      <w:r w:rsidRPr="00D34492">
                        <w:rPr>
                          <w:rFonts w:ascii="Raleway" w:eastAsia="Times New Roman" w:hAnsi="Raleway" w:cs="Times New Roman"/>
                          <w:color w:val="2F5496"/>
                          <w:sz w:val="20"/>
                          <w:szCs w:val="20"/>
                          <w:lang w:eastAsia="en-US"/>
                        </w:rPr>
                        <w:t>(302) 735-4000</w:t>
                      </w:r>
                    </w:p>
                    <w:p w14:paraId="3A492CF8" w14:textId="77777777" w:rsidR="00D34492" w:rsidRPr="00D34492" w:rsidRDefault="00D34492" w:rsidP="00D34492">
                      <w:pPr>
                        <w:spacing w:after="0" w:line="240" w:lineRule="auto"/>
                        <w:jc w:val="center"/>
                        <w:rPr>
                          <w:rFonts w:ascii="Raleway" w:eastAsia="Times New Roman" w:hAnsi="Raleway" w:cs="Times New Roman"/>
                          <w:color w:val="2F5496"/>
                          <w:sz w:val="20"/>
                          <w:szCs w:val="20"/>
                          <w:lang w:eastAsia="en-US"/>
                        </w:rPr>
                      </w:pPr>
                      <w:r w:rsidRPr="00D34492">
                        <w:rPr>
                          <w:rFonts w:ascii="Raleway" w:eastAsia="Times New Roman" w:hAnsi="Raleway" w:cs="Times New Roman"/>
                          <w:color w:val="2F5496"/>
                          <w:sz w:val="20"/>
                          <w:szCs w:val="20"/>
                          <w:lang w:eastAsia="en-US"/>
                        </w:rPr>
                        <w:t>(302) 739-4654 - fax</w:t>
                      </w:r>
                    </w:p>
                    <w:p w14:paraId="244F0B53" w14:textId="77777777" w:rsidR="00D34492" w:rsidRPr="00D34492" w:rsidRDefault="00D34492"/>
                  </w:txbxContent>
                </v:textbox>
              </v:shape>
            </w:pict>
          </mc:Fallback>
        </mc:AlternateContent>
      </w:r>
      <w:r w:rsidR="00562B44" w:rsidRPr="00562B44">
        <w:rPr>
          <w:rFonts w:ascii="Raleway" w:eastAsia="Times New Roman" w:hAnsi="Raleway" w:cs="Times New Roman"/>
          <w:color w:val="2F5496"/>
          <w:sz w:val="20"/>
          <w:szCs w:val="20"/>
          <w:lang w:eastAsia="en-US"/>
        </w:rPr>
        <w:t>Townsend Building</w:t>
      </w:r>
    </w:p>
    <w:p w14:paraId="1D5639B1" w14:textId="77777777" w:rsidR="00562B44" w:rsidRPr="00562B44" w:rsidRDefault="00562B44" w:rsidP="00562B44">
      <w:pPr>
        <w:spacing w:after="0" w:line="240" w:lineRule="auto"/>
        <w:jc w:val="center"/>
        <w:rPr>
          <w:rFonts w:ascii="Raleway" w:eastAsia="Times New Roman" w:hAnsi="Raleway" w:cs="Times New Roman"/>
          <w:color w:val="2F5496"/>
          <w:sz w:val="20"/>
          <w:szCs w:val="20"/>
          <w:lang w:eastAsia="en-US"/>
        </w:rPr>
      </w:pPr>
      <w:r w:rsidRPr="00562B44">
        <w:rPr>
          <w:rFonts w:ascii="Raleway" w:eastAsia="Times New Roman" w:hAnsi="Raleway" w:cs="Times New Roman"/>
          <w:color w:val="2F5496"/>
          <w:sz w:val="20"/>
          <w:szCs w:val="20"/>
          <w:lang w:eastAsia="en-US"/>
        </w:rPr>
        <w:t>401 Federal Street Suite 2</w:t>
      </w:r>
    </w:p>
    <w:p w14:paraId="0FEFFA9E" w14:textId="77777777" w:rsidR="00562B44" w:rsidRPr="00562B44" w:rsidRDefault="00562B44" w:rsidP="00562B44">
      <w:pPr>
        <w:spacing w:after="0" w:line="240" w:lineRule="auto"/>
        <w:jc w:val="center"/>
        <w:rPr>
          <w:rFonts w:ascii="Raleway" w:eastAsia="Times New Roman" w:hAnsi="Raleway" w:cs="Times New Roman"/>
          <w:color w:val="2F5496"/>
          <w:sz w:val="20"/>
          <w:szCs w:val="20"/>
          <w:lang w:eastAsia="en-US"/>
        </w:rPr>
      </w:pPr>
      <w:r w:rsidRPr="00562B44">
        <w:rPr>
          <w:rFonts w:ascii="Raleway" w:eastAsia="Times New Roman" w:hAnsi="Raleway" w:cs="Times New Roman"/>
          <w:color w:val="2F5496"/>
          <w:sz w:val="20"/>
          <w:szCs w:val="20"/>
          <w:lang w:eastAsia="en-US"/>
        </w:rPr>
        <w:t>Dover, Delaware 19901-3639</w:t>
      </w:r>
    </w:p>
    <w:p w14:paraId="046E4589" w14:textId="77777777" w:rsidR="00562B44" w:rsidRPr="00562B44" w:rsidRDefault="00562B44" w:rsidP="00562B44">
      <w:pPr>
        <w:spacing w:after="0" w:line="240" w:lineRule="auto"/>
        <w:jc w:val="center"/>
        <w:rPr>
          <w:rFonts w:ascii="Raleway" w:eastAsia="Times New Roman" w:hAnsi="Raleway" w:cs="Times New Roman"/>
          <w:color w:val="2F5496"/>
          <w:sz w:val="20"/>
          <w:szCs w:val="20"/>
          <w:lang w:eastAsia="en-US"/>
        </w:rPr>
      </w:pPr>
      <w:r w:rsidRPr="00562B44">
        <w:rPr>
          <w:rFonts w:ascii="Raleway" w:eastAsia="Times New Roman" w:hAnsi="Raleway" w:cs="Times New Roman"/>
          <w:color w:val="2F5496"/>
          <w:sz w:val="20"/>
          <w:szCs w:val="20"/>
          <w:lang w:eastAsia="en-US"/>
        </w:rPr>
        <w:t xml:space="preserve">http://education.delaware.gov </w:t>
      </w:r>
    </w:p>
    <w:p w14:paraId="156E4CD9" w14:textId="77777777" w:rsidR="00562B44" w:rsidRDefault="00562B44" w:rsidP="00562B44">
      <w:pPr>
        <w:jc w:val="center"/>
        <w:rPr>
          <w:rFonts w:ascii="Times New Roman" w:hAnsi="Times New Roman" w:cs="Times New Roman"/>
        </w:rPr>
      </w:pPr>
    </w:p>
    <w:p w14:paraId="4386DD86" w14:textId="77777777" w:rsidR="00562B44" w:rsidRDefault="00D34492" w:rsidP="00AB118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C159856" wp14:editId="1382135B">
                <wp:simplePos x="0" y="0"/>
                <wp:positionH relativeFrom="column">
                  <wp:posOffset>-201283</wp:posOffset>
                </wp:positionH>
                <wp:positionV relativeFrom="paragraph">
                  <wp:posOffset>99371</wp:posOffset>
                </wp:positionV>
                <wp:extent cx="6511925" cy="0"/>
                <wp:effectExtent l="9525" t="9525" r="12700"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925" cy="0"/>
                        </a:xfrm>
                        <a:prstGeom prst="line">
                          <a:avLst/>
                        </a:prstGeom>
                        <a:noFill/>
                        <a:ln w="19050">
                          <a:solidFill>
                            <a:srgbClr val="2F54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3733240F">
              <v:line id="Straight Connector 5"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2f5496" strokeweight="1.5pt" from="-15.85pt,7.8pt" to="496.9pt,7.8pt" w14:anchorId="585CE8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"/>
            </w:pict>
          </mc:Fallback>
        </mc:AlternateContent>
      </w:r>
    </w:p>
    <w:p w14:paraId="017FDF49" w14:textId="2FDF333E" w:rsidR="0BC60721" w:rsidRPr="00577D4F" w:rsidRDefault="00577D4F" w:rsidP="00B76106">
      <w:pPr>
        <w:ind w:left="7200" w:firstLine="720"/>
        <w:rPr>
          <w:rFonts w:cstheme="minorHAnsi"/>
        </w:rPr>
      </w:pPr>
      <w:r w:rsidRPr="00577D4F">
        <w:rPr>
          <w:rFonts w:cstheme="minorHAnsi"/>
        </w:rPr>
        <w:t xml:space="preserve">April </w:t>
      </w:r>
      <w:r w:rsidR="0BC60721" w:rsidRPr="00577D4F">
        <w:rPr>
          <w:rFonts w:cstheme="minorHAnsi"/>
        </w:rPr>
        <w:t>2023</w:t>
      </w:r>
    </w:p>
    <w:p w14:paraId="52D315DD" w14:textId="77777777" w:rsidR="00175678" w:rsidRDefault="00175678" w:rsidP="00175678">
      <w:r>
        <w:t>Dear Parent / Guardian,</w:t>
      </w:r>
    </w:p>
    <w:p w14:paraId="06FAAB56" w14:textId="58C5D8A4" w:rsidR="00175678" w:rsidRDefault="00175678" w:rsidP="00175678">
      <w:r>
        <w:t>Your child participated in the Delaware System of Student Assessment (DeSSA) English Language Arts (ELA) and Mathematics summative tests during school year 2022-2023</w:t>
      </w:r>
      <w:r w:rsidR="002A37BC">
        <w:t>.</w:t>
      </w:r>
      <w:r>
        <w:t xml:space="preserve"> </w:t>
      </w:r>
    </w:p>
    <w:p w14:paraId="598BB2DF" w14:textId="77777777" w:rsidR="00175678" w:rsidRDefault="00175678" w:rsidP="00175678">
      <w:r>
        <w:t>This is the last year (late July 2023) that you will receive printed score reports for your child via U.S. mail. If the printed report doesn’t arrive to your home by late August, there are two options for you to get the results:</w:t>
      </w:r>
    </w:p>
    <w:p w14:paraId="5F59EA6E" w14:textId="77777777" w:rsidR="00175678" w:rsidRPr="00D76196" w:rsidRDefault="00175678" w:rsidP="00175678">
      <w:pPr>
        <w:pStyle w:val="ListParagraph"/>
        <w:numPr>
          <w:ilvl w:val="0"/>
          <w:numId w:val="29"/>
        </w:numPr>
        <w:spacing w:before="120" w:after="120" w:line="240" w:lineRule="auto"/>
        <w:contextualSpacing w:val="0"/>
        <w:rPr>
          <w:b/>
          <w:bCs/>
        </w:rPr>
      </w:pPr>
      <w:r>
        <w:t xml:space="preserve">Contact your school and they will be able to print a report for you </w:t>
      </w:r>
      <w:r w:rsidRPr="00D76196">
        <w:rPr>
          <w:b/>
          <w:bCs/>
        </w:rPr>
        <w:t>OR</w:t>
      </w:r>
    </w:p>
    <w:p w14:paraId="17835A80" w14:textId="77777777" w:rsidR="00175678" w:rsidRDefault="00175678" w:rsidP="00175678">
      <w:pPr>
        <w:pStyle w:val="ListParagraph"/>
        <w:numPr>
          <w:ilvl w:val="0"/>
          <w:numId w:val="29"/>
        </w:numPr>
        <w:spacing w:before="120" w:after="120" w:line="240" w:lineRule="auto"/>
        <w:contextualSpacing w:val="0"/>
      </w:pPr>
      <w:r>
        <w:t>Use the unique Access Code provided to you by the school along with your child’s legal first name and date of birth, to log in to the DeSSA ELA and Mathematics Family Portal.</w:t>
      </w:r>
    </w:p>
    <w:p w14:paraId="2533A07E" w14:textId="77777777" w:rsidR="00175678" w:rsidRDefault="00175678" w:rsidP="00175678"/>
    <w:p w14:paraId="48A0B9E5" w14:textId="77777777" w:rsidR="00175678" w:rsidRDefault="00175678" w:rsidP="00175678">
      <w:r>
        <w:t>To view your child’s statewide assessment results:</w:t>
      </w:r>
    </w:p>
    <w:p w14:paraId="590861E7" w14:textId="77777777" w:rsidR="00175678" w:rsidRDefault="00175678" w:rsidP="00175678">
      <w:r>
        <w:t xml:space="preserve">1. Navigate to the DeSSA Family Portal located at </w:t>
      </w:r>
      <w:hyperlink r:id="rId11" w:history="1">
        <w:r w:rsidRPr="00D74064">
          <w:rPr>
            <w:rStyle w:val="Hyperlink"/>
          </w:rPr>
          <w:t>https://de-familyportal.cambiumast.com</w:t>
        </w:r>
      </w:hyperlink>
      <w:r>
        <w:t>.</w:t>
      </w:r>
    </w:p>
    <w:p w14:paraId="31A0C159" w14:textId="77777777" w:rsidR="00175678" w:rsidRDefault="00175678" w:rsidP="00175678">
      <w:r>
        <w:t>2. Enter your child’s first name and date of birth and the unique Access Code provided by the school.</w:t>
      </w:r>
    </w:p>
    <w:p w14:paraId="7F26326B" w14:textId="77777777" w:rsidR="00175678" w:rsidRDefault="00175678" w:rsidP="00175678">
      <w:r>
        <w:t>You can view your child’s overall test scores and the interpretive guide that can be downloaded and printed. The site also contains a glossary of assessment terms; a list of frequently asked questions (FAQs) with answers; performance levels and explanations of what they mean; and resources for you to use with your child.</w:t>
      </w:r>
    </w:p>
    <w:p w14:paraId="776930D3" w14:textId="77777777" w:rsidR="00175678" w:rsidRPr="009F298E" w:rsidRDefault="00175678" w:rsidP="00175678">
      <w:pPr>
        <w:rPr>
          <w:b/>
        </w:rPr>
      </w:pPr>
      <w:r w:rsidRPr="009F298E">
        <w:rPr>
          <w:b/>
        </w:rPr>
        <w:t>Please note that your Access Code will be usable ongoing while you student is enrolled grades 3-8.</w:t>
      </w:r>
    </w:p>
    <w:p w14:paraId="05B902FB" w14:textId="76E5B604" w:rsidR="00216BE2" w:rsidRDefault="00216BE2" w:rsidP="00577D4F">
      <w:r>
        <w:t>Please, contact your school and child’s teacher for more information about the family portal and how they can support your child’s continued learning.</w:t>
      </w:r>
    </w:p>
    <w:p w14:paraId="3EC98FF8" w14:textId="77777777" w:rsidR="0045127E" w:rsidRDefault="0045127E" w:rsidP="0045127E">
      <w:r>
        <w:t>Thank you for your investment in your child’s future!</w:t>
      </w:r>
    </w:p>
    <w:p w14:paraId="415F065E" w14:textId="77777777" w:rsidR="00577D4F" w:rsidRDefault="00577D4F" w:rsidP="00577D4F"/>
    <w:p w14:paraId="75841E5C" w14:textId="21CCB511" w:rsidR="00577D4F" w:rsidRDefault="00577D4F" w:rsidP="00577D4F">
      <w:r>
        <w:t>Sincerely,</w:t>
      </w:r>
    </w:p>
    <w:p w14:paraId="2B6D60CC" w14:textId="22C6282D" w:rsidR="00577D4F" w:rsidRDefault="00577D4F" w:rsidP="00577D4F">
      <w:pPr>
        <w:rPr>
          <w:rFonts w:ascii="Brush Script MT" w:hAnsi="Brush Script MT"/>
          <w:sz w:val="36"/>
        </w:rPr>
      </w:pPr>
      <w:r w:rsidRPr="00577D4F">
        <w:rPr>
          <w:rFonts w:ascii="Brush Script MT" w:hAnsi="Brush Script MT"/>
          <w:sz w:val="36"/>
        </w:rPr>
        <w:t>Theresa Bennett</w:t>
      </w:r>
    </w:p>
    <w:p w14:paraId="27001732" w14:textId="568269FB" w:rsidR="0028463B" w:rsidRPr="0028463B" w:rsidRDefault="0028463B" w:rsidP="00577D4F">
      <w:pPr>
        <w:rPr>
          <w:rFonts w:cstheme="minorHAnsi"/>
        </w:rPr>
      </w:pPr>
      <w:r w:rsidRPr="0028463B">
        <w:rPr>
          <w:rFonts w:cstheme="minorHAnsi"/>
        </w:rPr>
        <w:t>Director of Office of Assessment &amp; Accountability</w:t>
      </w:r>
    </w:p>
    <w:bookmarkEnd w:id="0"/>
    <w:p w14:paraId="1BD85C21" w14:textId="77777777" w:rsidR="00577D4F" w:rsidRDefault="00577D4F" w:rsidP="00577D4F"/>
    <w:sectPr w:rsidR="00577D4F" w:rsidSect="00577D4F">
      <w:pgSz w:w="12240" w:h="15840"/>
      <w:pgMar w:top="45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2DC0F" w14:textId="77777777" w:rsidR="00F926DF" w:rsidRDefault="00F926DF" w:rsidP="00B11E32">
      <w:pPr>
        <w:spacing w:after="0" w:line="240" w:lineRule="auto"/>
      </w:pPr>
      <w:r>
        <w:separator/>
      </w:r>
    </w:p>
  </w:endnote>
  <w:endnote w:type="continuationSeparator" w:id="0">
    <w:p w14:paraId="1D997623" w14:textId="77777777" w:rsidR="00F926DF" w:rsidRDefault="00F926DF" w:rsidP="00B11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IX Two Text">
    <w:altName w:val="Times New Roman"/>
    <w:charset w:val="00"/>
    <w:family w:val="auto"/>
    <w:pitch w:val="variable"/>
    <w:sig w:usb0="00000001" w:usb1="0000001F" w:usb2="00000000" w:usb3="00000000" w:csb0="0000019F" w:csb1="00000000"/>
  </w:font>
  <w:font w:name="Raleway">
    <w:charset w:val="00"/>
    <w:family w:val="auto"/>
    <w:pitch w:val="variable"/>
    <w:sig w:usb0="A00002FF" w:usb1="5000205B" w:usb2="00000000" w:usb3="00000000" w:csb0="00000197"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971B7" w14:textId="77777777" w:rsidR="00F926DF" w:rsidRDefault="00F926DF" w:rsidP="00B11E32">
      <w:pPr>
        <w:spacing w:after="0" w:line="240" w:lineRule="auto"/>
      </w:pPr>
      <w:r>
        <w:separator/>
      </w:r>
    </w:p>
  </w:footnote>
  <w:footnote w:type="continuationSeparator" w:id="0">
    <w:p w14:paraId="01BBA3F2" w14:textId="77777777" w:rsidR="00F926DF" w:rsidRDefault="00F926DF" w:rsidP="00B11E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E88F5D"/>
    <w:multiLevelType w:val="hybridMultilevel"/>
    <w:tmpl w:val="05DE740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63CE796"/>
    <w:multiLevelType w:val="hybridMultilevel"/>
    <w:tmpl w:val="F1B43E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42DC458"/>
    <w:multiLevelType w:val="hybridMultilevel"/>
    <w:tmpl w:val="973FD3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BE4A10"/>
    <w:multiLevelType w:val="hybridMultilevel"/>
    <w:tmpl w:val="2D628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5290CB"/>
    <w:multiLevelType w:val="hybridMultilevel"/>
    <w:tmpl w:val="A1EA6D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A95534A"/>
    <w:multiLevelType w:val="hybridMultilevel"/>
    <w:tmpl w:val="943C7012"/>
    <w:lvl w:ilvl="0" w:tplc="86120134">
      <w:start w:val="1"/>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8349F"/>
    <w:multiLevelType w:val="hybridMultilevel"/>
    <w:tmpl w:val="7688B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8355F3"/>
    <w:multiLevelType w:val="hybridMultilevel"/>
    <w:tmpl w:val="16B690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D6464D"/>
    <w:multiLevelType w:val="multilevel"/>
    <w:tmpl w:val="8A4ABF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774456"/>
    <w:multiLevelType w:val="hybridMultilevel"/>
    <w:tmpl w:val="07B21D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12E37EE"/>
    <w:multiLevelType w:val="hybridMultilevel"/>
    <w:tmpl w:val="861C7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3BB4E7"/>
    <w:multiLevelType w:val="hybridMultilevel"/>
    <w:tmpl w:val="431285A8"/>
    <w:lvl w:ilvl="0" w:tplc="FFFFFFFF">
      <w:start w:val="1"/>
      <w:numFmt w:val="bullet"/>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C2B9B75"/>
    <w:multiLevelType w:val="hybridMultilevel"/>
    <w:tmpl w:val="FCB27E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D724D74"/>
    <w:multiLevelType w:val="hybridMultilevel"/>
    <w:tmpl w:val="C5CE0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5668FB"/>
    <w:multiLevelType w:val="hybridMultilevel"/>
    <w:tmpl w:val="0800663E"/>
    <w:lvl w:ilvl="0" w:tplc="C3A41A7A">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1947E2"/>
    <w:multiLevelType w:val="hybridMultilevel"/>
    <w:tmpl w:val="FB12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222D7B"/>
    <w:multiLevelType w:val="hybridMultilevel"/>
    <w:tmpl w:val="E3DAAE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4F643C"/>
    <w:multiLevelType w:val="hybridMultilevel"/>
    <w:tmpl w:val="FE7EADF6"/>
    <w:lvl w:ilvl="0" w:tplc="E7C8855A">
      <w:start w:val="4"/>
      <w:numFmt w:val="bullet"/>
      <w:lvlText w:val="-"/>
      <w:lvlJc w:val="left"/>
      <w:pPr>
        <w:ind w:left="590" w:hanging="360"/>
      </w:pPr>
      <w:rPr>
        <w:rFonts w:ascii="Times New Roman" w:eastAsiaTheme="minorEastAsia" w:hAnsi="Times New Roman" w:cs="Times New Roman"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18" w15:restartNumberingAfterBreak="0">
    <w:nsid w:val="5BAC140D"/>
    <w:multiLevelType w:val="hybridMultilevel"/>
    <w:tmpl w:val="ADAC3426"/>
    <w:lvl w:ilvl="0" w:tplc="1292AE98">
      <w:start w:val="1"/>
      <w:numFmt w:val="bullet"/>
      <w:lvlText w:val=""/>
      <w:lvlJc w:val="left"/>
      <w:pPr>
        <w:ind w:left="360" w:hanging="360"/>
      </w:pPr>
      <w:rPr>
        <w:rFonts w:ascii="Symbol" w:hAnsi="Symbol" w:hint="default"/>
      </w:rPr>
    </w:lvl>
    <w:lvl w:ilvl="1" w:tplc="98D6D93A" w:tentative="1">
      <w:start w:val="1"/>
      <w:numFmt w:val="bullet"/>
      <w:lvlText w:val="o"/>
      <w:lvlJc w:val="left"/>
      <w:pPr>
        <w:ind w:left="1080" w:hanging="360"/>
      </w:pPr>
      <w:rPr>
        <w:rFonts w:ascii="Courier New" w:hAnsi="Courier New" w:cs="Courier New" w:hint="default"/>
      </w:rPr>
    </w:lvl>
    <w:lvl w:ilvl="2" w:tplc="3A4A7EB2" w:tentative="1">
      <w:start w:val="1"/>
      <w:numFmt w:val="bullet"/>
      <w:lvlText w:val=""/>
      <w:lvlJc w:val="left"/>
      <w:pPr>
        <w:ind w:left="1800" w:hanging="360"/>
      </w:pPr>
      <w:rPr>
        <w:rFonts w:ascii="Wingdings" w:hAnsi="Wingdings" w:hint="default"/>
      </w:rPr>
    </w:lvl>
    <w:lvl w:ilvl="3" w:tplc="D194BAB6" w:tentative="1">
      <w:start w:val="1"/>
      <w:numFmt w:val="bullet"/>
      <w:lvlText w:val=""/>
      <w:lvlJc w:val="left"/>
      <w:pPr>
        <w:ind w:left="2520" w:hanging="360"/>
      </w:pPr>
      <w:rPr>
        <w:rFonts w:ascii="Symbol" w:hAnsi="Symbol" w:hint="default"/>
      </w:rPr>
    </w:lvl>
    <w:lvl w:ilvl="4" w:tplc="48509658" w:tentative="1">
      <w:start w:val="1"/>
      <w:numFmt w:val="bullet"/>
      <w:lvlText w:val="o"/>
      <w:lvlJc w:val="left"/>
      <w:pPr>
        <w:ind w:left="3240" w:hanging="360"/>
      </w:pPr>
      <w:rPr>
        <w:rFonts w:ascii="Courier New" w:hAnsi="Courier New" w:cs="Courier New" w:hint="default"/>
      </w:rPr>
    </w:lvl>
    <w:lvl w:ilvl="5" w:tplc="1658B5F2" w:tentative="1">
      <w:start w:val="1"/>
      <w:numFmt w:val="bullet"/>
      <w:lvlText w:val=""/>
      <w:lvlJc w:val="left"/>
      <w:pPr>
        <w:ind w:left="3960" w:hanging="360"/>
      </w:pPr>
      <w:rPr>
        <w:rFonts w:ascii="Wingdings" w:hAnsi="Wingdings" w:hint="default"/>
      </w:rPr>
    </w:lvl>
    <w:lvl w:ilvl="6" w:tplc="B6FEBC0E" w:tentative="1">
      <w:start w:val="1"/>
      <w:numFmt w:val="bullet"/>
      <w:lvlText w:val=""/>
      <w:lvlJc w:val="left"/>
      <w:pPr>
        <w:ind w:left="4680" w:hanging="360"/>
      </w:pPr>
      <w:rPr>
        <w:rFonts w:ascii="Symbol" w:hAnsi="Symbol" w:hint="default"/>
      </w:rPr>
    </w:lvl>
    <w:lvl w:ilvl="7" w:tplc="F6EA0178" w:tentative="1">
      <w:start w:val="1"/>
      <w:numFmt w:val="bullet"/>
      <w:lvlText w:val="o"/>
      <w:lvlJc w:val="left"/>
      <w:pPr>
        <w:ind w:left="5400" w:hanging="360"/>
      </w:pPr>
      <w:rPr>
        <w:rFonts w:ascii="Courier New" w:hAnsi="Courier New" w:cs="Courier New" w:hint="default"/>
      </w:rPr>
    </w:lvl>
    <w:lvl w:ilvl="8" w:tplc="C82A6ADA" w:tentative="1">
      <w:start w:val="1"/>
      <w:numFmt w:val="bullet"/>
      <w:lvlText w:val=""/>
      <w:lvlJc w:val="left"/>
      <w:pPr>
        <w:ind w:left="6120" w:hanging="360"/>
      </w:pPr>
      <w:rPr>
        <w:rFonts w:ascii="Wingdings" w:hAnsi="Wingdings" w:hint="default"/>
      </w:rPr>
    </w:lvl>
  </w:abstractNum>
  <w:abstractNum w:abstractNumId="19" w15:restartNumberingAfterBreak="0">
    <w:nsid w:val="5C9E54C1"/>
    <w:multiLevelType w:val="hybridMultilevel"/>
    <w:tmpl w:val="DB86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A957BE"/>
    <w:multiLevelType w:val="hybridMultilevel"/>
    <w:tmpl w:val="9B7E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D125A6"/>
    <w:multiLevelType w:val="hybridMultilevel"/>
    <w:tmpl w:val="B4BE6CAC"/>
    <w:lvl w:ilvl="0" w:tplc="545223E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606B92"/>
    <w:multiLevelType w:val="hybridMultilevel"/>
    <w:tmpl w:val="02E0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199F6"/>
    <w:multiLevelType w:val="hybridMultilevel"/>
    <w:tmpl w:val="95C8ABA8"/>
    <w:lvl w:ilvl="0" w:tplc="FFFFFFFF">
      <w:start w:val="1"/>
      <w:numFmt w:val="bullet"/>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D1F0E6D"/>
    <w:multiLevelType w:val="hybridMultilevel"/>
    <w:tmpl w:val="4D44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9544BD"/>
    <w:multiLevelType w:val="hybridMultilevel"/>
    <w:tmpl w:val="170213F2"/>
    <w:lvl w:ilvl="0" w:tplc="CDD60B2C">
      <w:start w:val="4"/>
      <w:numFmt w:val="bullet"/>
      <w:lvlText w:val="-"/>
      <w:lvlJc w:val="left"/>
      <w:pPr>
        <w:ind w:left="315" w:hanging="360"/>
      </w:pPr>
      <w:rPr>
        <w:rFonts w:ascii="Times New Roman" w:eastAsiaTheme="minorEastAsia" w:hAnsi="Times New Roman" w:cs="Times New Roman" w:hint="default"/>
      </w:rPr>
    </w:lvl>
    <w:lvl w:ilvl="1" w:tplc="04090003" w:tentative="1">
      <w:start w:val="1"/>
      <w:numFmt w:val="bullet"/>
      <w:lvlText w:val="o"/>
      <w:lvlJc w:val="left"/>
      <w:pPr>
        <w:ind w:left="1035" w:hanging="360"/>
      </w:pPr>
      <w:rPr>
        <w:rFonts w:ascii="Courier New" w:hAnsi="Courier New" w:cs="Courier New" w:hint="default"/>
      </w:rPr>
    </w:lvl>
    <w:lvl w:ilvl="2" w:tplc="04090005" w:tentative="1">
      <w:start w:val="1"/>
      <w:numFmt w:val="bullet"/>
      <w:lvlText w:val=""/>
      <w:lvlJc w:val="left"/>
      <w:pPr>
        <w:ind w:left="1755" w:hanging="360"/>
      </w:pPr>
      <w:rPr>
        <w:rFonts w:ascii="Wingdings" w:hAnsi="Wingdings" w:hint="default"/>
      </w:rPr>
    </w:lvl>
    <w:lvl w:ilvl="3" w:tplc="04090001" w:tentative="1">
      <w:start w:val="1"/>
      <w:numFmt w:val="bullet"/>
      <w:lvlText w:val=""/>
      <w:lvlJc w:val="left"/>
      <w:pPr>
        <w:ind w:left="2475" w:hanging="360"/>
      </w:pPr>
      <w:rPr>
        <w:rFonts w:ascii="Symbol" w:hAnsi="Symbol" w:hint="default"/>
      </w:rPr>
    </w:lvl>
    <w:lvl w:ilvl="4" w:tplc="04090003" w:tentative="1">
      <w:start w:val="1"/>
      <w:numFmt w:val="bullet"/>
      <w:lvlText w:val="o"/>
      <w:lvlJc w:val="left"/>
      <w:pPr>
        <w:ind w:left="3195" w:hanging="360"/>
      </w:pPr>
      <w:rPr>
        <w:rFonts w:ascii="Courier New" w:hAnsi="Courier New" w:cs="Courier New" w:hint="default"/>
      </w:rPr>
    </w:lvl>
    <w:lvl w:ilvl="5" w:tplc="04090005" w:tentative="1">
      <w:start w:val="1"/>
      <w:numFmt w:val="bullet"/>
      <w:lvlText w:val=""/>
      <w:lvlJc w:val="left"/>
      <w:pPr>
        <w:ind w:left="3915" w:hanging="360"/>
      </w:pPr>
      <w:rPr>
        <w:rFonts w:ascii="Wingdings" w:hAnsi="Wingdings" w:hint="default"/>
      </w:rPr>
    </w:lvl>
    <w:lvl w:ilvl="6" w:tplc="04090001" w:tentative="1">
      <w:start w:val="1"/>
      <w:numFmt w:val="bullet"/>
      <w:lvlText w:val=""/>
      <w:lvlJc w:val="left"/>
      <w:pPr>
        <w:ind w:left="4635" w:hanging="360"/>
      </w:pPr>
      <w:rPr>
        <w:rFonts w:ascii="Symbol" w:hAnsi="Symbol" w:hint="default"/>
      </w:rPr>
    </w:lvl>
    <w:lvl w:ilvl="7" w:tplc="04090003" w:tentative="1">
      <w:start w:val="1"/>
      <w:numFmt w:val="bullet"/>
      <w:lvlText w:val="o"/>
      <w:lvlJc w:val="left"/>
      <w:pPr>
        <w:ind w:left="5355" w:hanging="360"/>
      </w:pPr>
      <w:rPr>
        <w:rFonts w:ascii="Courier New" w:hAnsi="Courier New" w:cs="Courier New" w:hint="default"/>
      </w:rPr>
    </w:lvl>
    <w:lvl w:ilvl="8" w:tplc="04090005" w:tentative="1">
      <w:start w:val="1"/>
      <w:numFmt w:val="bullet"/>
      <w:lvlText w:val=""/>
      <w:lvlJc w:val="left"/>
      <w:pPr>
        <w:ind w:left="6075" w:hanging="360"/>
      </w:pPr>
      <w:rPr>
        <w:rFonts w:ascii="Wingdings" w:hAnsi="Wingdings" w:hint="default"/>
      </w:rPr>
    </w:lvl>
  </w:abstractNum>
  <w:abstractNum w:abstractNumId="26" w15:restartNumberingAfterBreak="0">
    <w:nsid w:val="742A502D"/>
    <w:multiLevelType w:val="hybridMultilevel"/>
    <w:tmpl w:val="0A48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482F91"/>
    <w:multiLevelType w:val="hybridMultilevel"/>
    <w:tmpl w:val="0DA6E2D8"/>
    <w:lvl w:ilvl="0" w:tplc="221A98C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C24968"/>
    <w:multiLevelType w:val="hybridMultilevel"/>
    <w:tmpl w:val="E0DE266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80381734">
    <w:abstractNumId w:val="16"/>
  </w:num>
  <w:num w:numId="2" w16cid:durableId="2022312536">
    <w:abstractNumId w:val="7"/>
  </w:num>
  <w:num w:numId="3" w16cid:durableId="1643539652">
    <w:abstractNumId w:val="3"/>
  </w:num>
  <w:num w:numId="4" w16cid:durableId="1392771516">
    <w:abstractNumId w:val="6"/>
  </w:num>
  <w:num w:numId="5" w16cid:durableId="89665740">
    <w:abstractNumId w:val="13"/>
  </w:num>
  <w:num w:numId="6" w16cid:durableId="839545202">
    <w:abstractNumId w:val="15"/>
  </w:num>
  <w:num w:numId="7" w16cid:durableId="1663855422">
    <w:abstractNumId w:val="20"/>
  </w:num>
  <w:num w:numId="8" w16cid:durableId="770667686">
    <w:abstractNumId w:val="19"/>
  </w:num>
  <w:num w:numId="9" w16cid:durableId="308095406">
    <w:abstractNumId w:val="10"/>
  </w:num>
  <w:num w:numId="10" w16cid:durableId="41486025">
    <w:abstractNumId w:val="4"/>
  </w:num>
  <w:num w:numId="11" w16cid:durableId="285742157">
    <w:abstractNumId w:val="12"/>
  </w:num>
  <w:num w:numId="12" w16cid:durableId="316810940">
    <w:abstractNumId w:val="17"/>
  </w:num>
  <w:num w:numId="13" w16cid:durableId="10104943">
    <w:abstractNumId w:val="2"/>
  </w:num>
  <w:num w:numId="14" w16cid:durableId="1785953852">
    <w:abstractNumId w:val="28"/>
  </w:num>
  <w:num w:numId="15" w16cid:durableId="1296107536">
    <w:abstractNumId w:val="9"/>
  </w:num>
  <w:num w:numId="16" w16cid:durableId="1272976906">
    <w:abstractNumId w:val="22"/>
  </w:num>
  <w:num w:numId="17" w16cid:durableId="1193566674">
    <w:abstractNumId w:val="1"/>
  </w:num>
  <w:num w:numId="18" w16cid:durableId="997196058">
    <w:abstractNumId w:val="23"/>
  </w:num>
  <w:num w:numId="19" w16cid:durableId="372270767">
    <w:abstractNumId w:val="0"/>
  </w:num>
  <w:num w:numId="20" w16cid:durableId="2030182934">
    <w:abstractNumId w:val="11"/>
  </w:num>
  <w:num w:numId="21" w16cid:durableId="285352171">
    <w:abstractNumId w:val="25"/>
  </w:num>
  <w:num w:numId="22" w16cid:durableId="933972665">
    <w:abstractNumId w:val="24"/>
  </w:num>
  <w:num w:numId="23" w16cid:durableId="253437005">
    <w:abstractNumId w:val="27"/>
  </w:num>
  <w:num w:numId="24" w16cid:durableId="1034306692">
    <w:abstractNumId w:val="26"/>
  </w:num>
  <w:num w:numId="25" w16cid:durableId="798689567">
    <w:abstractNumId w:val="8"/>
  </w:num>
  <w:num w:numId="26" w16cid:durableId="1344822360">
    <w:abstractNumId w:val="5"/>
  </w:num>
  <w:num w:numId="27" w16cid:durableId="542719044">
    <w:abstractNumId w:val="14"/>
  </w:num>
  <w:num w:numId="28" w16cid:durableId="1142387809">
    <w:abstractNumId w:val="18"/>
  </w:num>
  <w:num w:numId="29" w16cid:durableId="9920988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717"/>
    <w:rsid w:val="000121B8"/>
    <w:rsid w:val="00017BE1"/>
    <w:rsid w:val="00032956"/>
    <w:rsid w:val="00046452"/>
    <w:rsid w:val="0004681E"/>
    <w:rsid w:val="00063349"/>
    <w:rsid w:val="000835B7"/>
    <w:rsid w:val="000B6371"/>
    <w:rsid w:val="000C0BB6"/>
    <w:rsid w:val="000D1C91"/>
    <w:rsid w:val="000D339E"/>
    <w:rsid w:val="000F2878"/>
    <w:rsid w:val="00103D57"/>
    <w:rsid w:val="00116165"/>
    <w:rsid w:val="0013789F"/>
    <w:rsid w:val="00144565"/>
    <w:rsid w:val="00152FA6"/>
    <w:rsid w:val="00173167"/>
    <w:rsid w:val="00175678"/>
    <w:rsid w:val="001772A6"/>
    <w:rsid w:val="001949D4"/>
    <w:rsid w:val="001C4645"/>
    <w:rsid w:val="001C71EB"/>
    <w:rsid w:val="001D0890"/>
    <w:rsid w:val="001F2C03"/>
    <w:rsid w:val="00216548"/>
    <w:rsid w:val="00216BE2"/>
    <w:rsid w:val="00235D93"/>
    <w:rsid w:val="00257D0C"/>
    <w:rsid w:val="00267A47"/>
    <w:rsid w:val="0028463B"/>
    <w:rsid w:val="00286E6C"/>
    <w:rsid w:val="002A37BC"/>
    <w:rsid w:val="002A436B"/>
    <w:rsid w:val="002B288B"/>
    <w:rsid w:val="002F4D99"/>
    <w:rsid w:val="002F6F79"/>
    <w:rsid w:val="00314BFC"/>
    <w:rsid w:val="00316009"/>
    <w:rsid w:val="003415D2"/>
    <w:rsid w:val="003419C3"/>
    <w:rsid w:val="00360A07"/>
    <w:rsid w:val="0036404C"/>
    <w:rsid w:val="003D5520"/>
    <w:rsid w:val="003E40C1"/>
    <w:rsid w:val="0040623F"/>
    <w:rsid w:val="00434B9F"/>
    <w:rsid w:val="00444C67"/>
    <w:rsid w:val="0045127E"/>
    <w:rsid w:val="00457234"/>
    <w:rsid w:val="00475B1E"/>
    <w:rsid w:val="00476716"/>
    <w:rsid w:val="00476FA7"/>
    <w:rsid w:val="004909F2"/>
    <w:rsid w:val="004C0375"/>
    <w:rsid w:val="004D3199"/>
    <w:rsid w:val="004F1F01"/>
    <w:rsid w:val="00523CB8"/>
    <w:rsid w:val="00562B44"/>
    <w:rsid w:val="00577D4F"/>
    <w:rsid w:val="00597561"/>
    <w:rsid w:val="005C14B0"/>
    <w:rsid w:val="005D0B3E"/>
    <w:rsid w:val="005E436C"/>
    <w:rsid w:val="005F1A38"/>
    <w:rsid w:val="005F3A2A"/>
    <w:rsid w:val="00611206"/>
    <w:rsid w:val="00614FA6"/>
    <w:rsid w:val="0062079F"/>
    <w:rsid w:val="00640F4B"/>
    <w:rsid w:val="00641D1D"/>
    <w:rsid w:val="0068038D"/>
    <w:rsid w:val="00686A71"/>
    <w:rsid w:val="006E5A86"/>
    <w:rsid w:val="00700951"/>
    <w:rsid w:val="007034CA"/>
    <w:rsid w:val="00706D18"/>
    <w:rsid w:val="00714A86"/>
    <w:rsid w:val="00761FBD"/>
    <w:rsid w:val="00776CB5"/>
    <w:rsid w:val="00776DEB"/>
    <w:rsid w:val="00786A66"/>
    <w:rsid w:val="00792546"/>
    <w:rsid w:val="007A3630"/>
    <w:rsid w:val="007E2759"/>
    <w:rsid w:val="007E55C7"/>
    <w:rsid w:val="0083235E"/>
    <w:rsid w:val="008434F4"/>
    <w:rsid w:val="008639A3"/>
    <w:rsid w:val="00870BEC"/>
    <w:rsid w:val="00872F2B"/>
    <w:rsid w:val="00881722"/>
    <w:rsid w:val="008A2960"/>
    <w:rsid w:val="008B3F43"/>
    <w:rsid w:val="008B6901"/>
    <w:rsid w:val="008D240C"/>
    <w:rsid w:val="008E37CD"/>
    <w:rsid w:val="008E46EF"/>
    <w:rsid w:val="008F6D42"/>
    <w:rsid w:val="008F7D98"/>
    <w:rsid w:val="00907F15"/>
    <w:rsid w:val="00964AE7"/>
    <w:rsid w:val="00981996"/>
    <w:rsid w:val="009962A3"/>
    <w:rsid w:val="009A3424"/>
    <w:rsid w:val="009D29AE"/>
    <w:rsid w:val="00A61B74"/>
    <w:rsid w:val="00A76BEF"/>
    <w:rsid w:val="00A947D0"/>
    <w:rsid w:val="00AA5717"/>
    <w:rsid w:val="00AB118C"/>
    <w:rsid w:val="00AE0E2C"/>
    <w:rsid w:val="00AF7BBB"/>
    <w:rsid w:val="00B05344"/>
    <w:rsid w:val="00B11E32"/>
    <w:rsid w:val="00B320CC"/>
    <w:rsid w:val="00B51B40"/>
    <w:rsid w:val="00B52A07"/>
    <w:rsid w:val="00B76106"/>
    <w:rsid w:val="00B94D4A"/>
    <w:rsid w:val="00BB0AA2"/>
    <w:rsid w:val="00BC4B08"/>
    <w:rsid w:val="00C3592B"/>
    <w:rsid w:val="00CA3609"/>
    <w:rsid w:val="00CA4746"/>
    <w:rsid w:val="00CB5D13"/>
    <w:rsid w:val="00CB7D0E"/>
    <w:rsid w:val="00CC36FB"/>
    <w:rsid w:val="00CC6A46"/>
    <w:rsid w:val="00CE3758"/>
    <w:rsid w:val="00CF02D5"/>
    <w:rsid w:val="00CF44E6"/>
    <w:rsid w:val="00CF741C"/>
    <w:rsid w:val="00D0010E"/>
    <w:rsid w:val="00D2192D"/>
    <w:rsid w:val="00D34492"/>
    <w:rsid w:val="00D35B94"/>
    <w:rsid w:val="00D44210"/>
    <w:rsid w:val="00D47D8A"/>
    <w:rsid w:val="00D759F7"/>
    <w:rsid w:val="00D80108"/>
    <w:rsid w:val="00D86514"/>
    <w:rsid w:val="00DB24B0"/>
    <w:rsid w:val="00DC54B8"/>
    <w:rsid w:val="00DE4F06"/>
    <w:rsid w:val="00E1141B"/>
    <w:rsid w:val="00E1161A"/>
    <w:rsid w:val="00E429A5"/>
    <w:rsid w:val="00E429F1"/>
    <w:rsid w:val="00EC56F5"/>
    <w:rsid w:val="00EE1F81"/>
    <w:rsid w:val="00F41B1C"/>
    <w:rsid w:val="00F435C0"/>
    <w:rsid w:val="00F54C6A"/>
    <w:rsid w:val="00F926DF"/>
    <w:rsid w:val="00F92714"/>
    <w:rsid w:val="00F93474"/>
    <w:rsid w:val="00FA5035"/>
    <w:rsid w:val="0159A3AB"/>
    <w:rsid w:val="0746A401"/>
    <w:rsid w:val="0854D0AE"/>
    <w:rsid w:val="08D902D0"/>
    <w:rsid w:val="0BC60721"/>
    <w:rsid w:val="0C521E84"/>
    <w:rsid w:val="0EE18A4C"/>
    <w:rsid w:val="1118BB36"/>
    <w:rsid w:val="12E4B28B"/>
    <w:rsid w:val="156CF0B3"/>
    <w:rsid w:val="159D4B6E"/>
    <w:rsid w:val="1755098B"/>
    <w:rsid w:val="18E532F1"/>
    <w:rsid w:val="19A1B95C"/>
    <w:rsid w:val="1CD81D30"/>
    <w:rsid w:val="1CDCA712"/>
    <w:rsid w:val="2026D0DF"/>
    <w:rsid w:val="22324B5E"/>
    <w:rsid w:val="229CD04B"/>
    <w:rsid w:val="2690B485"/>
    <w:rsid w:val="26BAB583"/>
    <w:rsid w:val="29AA4ACE"/>
    <w:rsid w:val="2A216B31"/>
    <w:rsid w:val="2CDBE1C6"/>
    <w:rsid w:val="2CED911A"/>
    <w:rsid w:val="2F77C6C5"/>
    <w:rsid w:val="2FE6D670"/>
    <w:rsid w:val="2FE86054"/>
    <w:rsid w:val="3163EEE7"/>
    <w:rsid w:val="31CDF6B4"/>
    <w:rsid w:val="31FDE775"/>
    <w:rsid w:val="33B42C87"/>
    <w:rsid w:val="34E247BB"/>
    <w:rsid w:val="3672BB94"/>
    <w:rsid w:val="37358F8E"/>
    <w:rsid w:val="3A668345"/>
    <w:rsid w:val="3AD17EC8"/>
    <w:rsid w:val="3B3DDA17"/>
    <w:rsid w:val="3DD8F1D1"/>
    <w:rsid w:val="3FD8E025"/>
    <w:rsid w:val="40F97B79"/>
    <w:rsid w:val="4318059D"/>
    <w:rsid w:val="45B4FCE3"/>
    <w:rsid w:val="47F2FB15"/>
    <w:rsid w:val="4C614049"/>
    <w:rsid w:val="52E21F69"/>
    <w:rsid w:val="5457B3B3"/>
    <w:rsid w:val="5576EC0B"/>
    <w:rsid w:val="582998B2"/>
    <w:rsid w:val="58367200"/>
    <w:rsid w:val="58989442"/>
    <w:rsid w:val="59C56913"/>
    <w:rsid w:val="5A883D0D"/>
    <w:rsid w:val="5C83DC88"/>
    <w:rsid w:val="5D6BA723"/>
    <w:rsid w:val="5D9D8C7E"/>
    <w:rsid w:val="5E3FCEE6"/>
    <w:rsid w:val="604A6ECF"/>
    <w:rsid w:val="60891CD4"/>
    <w:rsid w:val="60CCACD1"/>
    <w:rsid w:val="67EAF25D"/>
    <w:rsid w:val="688352A5"/>
    <w:rsid w:val="69013DFB"/>
    <w:rsid w:val="6A1F2306"/>
    <w:rsid w:val="6A2A7428"/>
    <w:rsid w:val="6B0AF1F8"/>
    <w:rsid w:val="6B7627D3"/>
    <w:rsid w:val="6D6214EA"/>
    <w:rsid w:val="6D769E01"/>
    <w:rsid w:val="6DDDEF1F"/>
    <w:rsid w:val="6E0AEE40"/>
    <w:rsid w:val="7052BBE7"/>
    <w:rsid w:val="722ACC63"/>
    <w:rsid w:val="72724959"/>
    <w:rsid w:val="73355F02"/>
    <w:rsid w:val="746E368E"/>
    <w:rsid w:val="74861CCA"/>
    <w:rsid w:val="7735D63B"/>
    <w:rsid w:val="78D2A25D"/>
    <w:rsid w:val="790C139D"/>
    <w:rsid w:val="7A958845"/>
    <w:rsid w:val="7F720C28"/>
    <w:rsid w:val="7FE35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C49E8"/>
  <w15:chartTrackingRefBased/>
  <w15:docId w15:val="{F063B320-A558-4DDE-92D8-469CA22F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62B44"/>
    <w:pPr>
      <w:keepNext/>
      <w:spacing w:after="0" w:line="240" w:lineRule="auto"/>
      <w:jc w:val="center"/>
      <w:outlineLvl w:val="0"/>
    </w:pPr>
    <w:rPr>
      <w:rFonts w:ascii="Times New Roman" w:eastAsia="Times New Roman" w:hAnsi="Times New Roman" w:cs="Times New Roman"/>
      <w:b/>
      <w:bCs/>
      <w:sz w:val="20"/>
      <w:szCs w:val="24"/>
      <w:lang w:eastAsia="en-US"/>
    </w:rPr>
  </w:style>
  <w:style w:type="paragraph" w:styleId="Heading3">
    <w:name w:val="heading 3"/>
    <w:basedOn w:val="Normal"/>
    <w:next w:val="Normal"/>
    <w:link w:val="Heading3Char"/>
    <w:qFormat/>
    <w:rsid w:val="00562B44"/>
    <w:pPr>
      <w:keepNext/>
      <w:spacing w:after="0" w:line="240" w:lineRule="auto"/>
      <w:jc w:val="center"/>
      <w:outlineLvl w:val="2"/>
    </w:pPr>
    <w:rPr>
      <w:rFonts w:ascii="Times New Roman" w:eastAsia="Times New Roman" w:hAnsi="Times New Roman" w:cs="Times New Roman"/>
      <w:b/>
      <w:bCs/>
      <w:color w:val="0000FF"/>
      <w:sz w:val="1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E32"/>
  </w:style>
  <w:style w:type="paragraph" w:styleId="Footer">
    <w:name w:val="footer"/>
    <w:basedOn w:val="Normal"/>
    <w:link w:val="FooterChar"/>
    <w:uiPriority w:val="99"/>
    <w:unhideWhenUsed/>
    <w:rsid w:val="00B11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E32"/>
  </w:style>
  <w:style w:type="character" w:styleId="CommentReference">
    <w:name w:val="annotation reference"/>
    <w:basedOn w:val="DefaultParagraphFont"/>
    <w:uiPriority w:val="99"/>
    <w:semiHidden/>
    <w:unhideWhenUsed/>
    <w:rsid w:val="00FA5035"/>
    <w:rPr>
      <w:sz w:val="16"/>
      <w:szCs w:val="16"/>
    </w:rPr>
  </w:style>
  <w:style w:type="paragraph" w:styleId="CommentText">
    <w:name w:val="annotation text"/>
    <w:basedOn w:val="Normal"/>
    <w:link w:val="CommentTextChar"/>
    <w:uiPriority w:val="99"/>
    <w:semiHidden/>
    <w:unhideWhenUsed/>
    <w:rsid w:val="00FA5035"/>
    <w:pPr>
      <w:spacing w:line="240" w:lineRule="auto"/>
    </w:pPr>
    <w:rPr>
      <w:sz w:val="20"/>
      <w:szCs w:val="20"/>
    </w:rPr>
  </w:style>
  <w:style w:type="character" w:customStyle="1" w:styleId="CommentTextChar">
    <w:name w:val="Comment Text Char"/>
    <w:basedOn w:val="DefaultParagraphFont"/>
    <w:link w:val="CommentText"/>
    <w:uiPriority w:val="99"/>
    <w:semiHidden/>
    <w:rsid w:val="00FA5035"/>
    <w:rPr>
      <w:sz w:val="20"/>
      <w:szCs w:val="20"/>
    </w:rPr>
  </w:style>
  <w:style w:type="paragraph" w:styleId="CommentSubject">
    <w:name w:val="annotation subject"/>
    <w:basedOn w:val="CommentText"/>
    <w:next w:val="CommentText"/>
    <w:link w:val="CommentSubjectChar"/>
    <w:uiPriority w:val="99"/>
    <w:semiHidden/>
    <w:unhideWhenUsed/>
    <w:rsid w:val="00FA5035"/>
    <w:rPr>
      <w:b/>
      <w:bCs/>
    </w:rPr>
  </w:style>
  <w:style w:type="character" w:customStyle="1" w:styleId="CommentSubjectChar">
    <w:name w:val="Comment Subject Char"/>
    <w:basedOn w:val="CommentTextChar"/>
    <w:link w:val="CommentSubject"/>
    <w:uiPriority w:val="99"/>
    <w:semiHidden/>
    <w:rsid w:val="00FA5035"/>
    <w:rPr>
      <w:b/>
      <w:bCs/>
      <w:sz w:val="20"/>
      <w:szCs w:val="20"/>
    </w:rPr>
  </w:style>
  <w:style w:type="paragraph" w:styleId="BalloonText">
    <w:name w:val="Balloon Text"/>
    <w:basedOn w:val="Normal"/>
    <w:link w:val="BalloonTextChar"/>
    <w:uiPriority w:val="99"/>
    <w:semiHidden/>
    <w:unhideWhenUsed/>
    <w:rsid w:val="00FA5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35"/>
    <w:rPr>
      <w:rFonts w:ascii="Segoe UI" w:hAnsi="Segoe UI" w:cs="Segoe UI"/>
      <w:sz w:val="18"/>
      <w:szCs w:val="18"/>
    </w:rPr>
  </w:style>
  <w:style w:type="table" w:styleId="TableGrid">
    <w:name w:val="Table Grid"/>
    <w:basedOn w:val="TableNormal"/>
    <w:uiPriority w:val="39"/>
    <w:rsid w:val="0064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0623F"/>
    <w:pPr>
      <w:ind w:left="720"/>
      <w:contextualSpacing/>
    </w:pPr>
  </w:style>
  <w:style w:type="paragraph" w:customStyle="1" w:styleId="Default">
    <w:name w:val="Default"/>
    <w:rsid w:val="004C03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xxmsolistparagraph">
    <w:name w:val="x_x_x_msolistparagraph"/>
    <w:basedOn w:val="Normal"/>
    <w:rsid w:val="008A2960"/>
    <w:pPr>
      <w:spacing w:before="100" w:beforeAutospacing="1" w:after="100" w:afterAutospacing="1" w:line="240" w:lineRule="auto"/>
    </w:pPr>
    <w:rPr>
      <w:rFonts w:ascii="Calibri" w:eastAsiaTheme="minorHAnsi" w:hAnsi="Calibri" w:cs="Calibri"/>
      <w:lang w:eastAsia="en-US"/>
    </w:rPr>
  </w:style>
  <w:style w:type="character" w:customStyle="1" w:styleId="xxcontentpasted0">
    <w:name w:val="x_x_contentpasted0"/>
    <w:basedOn w:val="DefaultParagraphFont"/>
    <w:rsid w:val="008A2960"/>
  </w:style>
  <w:style w:type="character" w:customStyle="1" w:styleId="Heading1Char">
    <w:name w:val="Heading 1 Char"/>
    <w:basedOn w:val="DefaultParagraphFont"/>
    <w:link w:val="Heading1"/>
    <w:rsid w:val="00562B44"/>
    <w:rPr>
      <w:rFonts w:ascii="Times New Roman" w:eastAsia="Times New Roman" w:hAnsi="Times New Roman" w:cs="Times New Roman"/>
      <w:b/>
      <w:bCs/>
      <w:sz w:val="20"/>
      <w:szCs w:val="24"/>
      <w:lang w:eastAsia="en-US"/>
    </w:rPr>
  </w:style>
  <w:style w:type="character" w:customStyle="1" w:styleId="Heading3Char">
    <w:name w:val="Heading 3 Char"/>
    <w:basedOn w:val="DefaultParagraphFont"/>
    <w:link w:val="Heading3"/>
    <w:rsid w:val="00562B44"/>
    <w:rPr>
      <w:rFonts w:ascii="Times New Roman" w:eastAsia="Times New Roman" w:hAnsi="Times New Roman" w:cs="Times New Roman"/>
      <w:b/>
      <w:bCs/>
      <w:color w:val="0000FF"/>
      <w:sz w:val="16"/>
      <w:szCs w:val="24"/>
      <w:lang w:eastAsia="en-US"/>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714A86"/>
    <w:rPr>
      <w:color w:val="605E5C"/>
      <w:shd w:val="clear" w:color="auto" w:fill="E1DFDD"/>
    </w:rPr>
  </w:style>
  <w:style w:type="character" w:customStyle="1" w:styleId="ListParagraphChar">
    <w:name w:val="List Paragraph Char"/>
    <w:basedOn w:val="DefaultParagraphFont"/>
    <w:link w:val="ListParagraph"/>
    <w:uiPriority w:val="34"/>
    <w:rsid w:val="00577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1605">
      <w:bodyDiv w:val="1"/>
      <w:marLeft w:val="0"/>
      <w:marRight w:val="0"/>
      <w:marTop w:val="0"/>
      <w:marBottom w:val="0"/>
      <w:divBdr>
        <w:top w:val="none" w:sz="0" w:space="0" w:color="auto"/>
        <w:left w:val="none" w:sz="0" w:space="0" w:color="auto"/>
        <w:bottom w:val="none" w:sz="0" w:space="0" w:color="auto"/>
        <w:right w:val="none" w:sz="0" w:space="0" w:color="auto"/>
      </w:divBdr>
    </w:div>
    <w:div w:id="495608315">
      <w:bodyDiv w:val="1"/>
      <w:marLeft w:val="0"/>
      <w:marRight w:val="0"/>
      <w:marTop w:val="0"/>
      <w:marBottom w:val="0"/>
      <w:divBdr>
        <w:top w:val="none" w:sz="0" w:space="0" w:color="auto"/>
        <w:left w:val="none" w:sz="0" w:space="0" w:color="auto"/>
        <w:bottom w:val="none" w:sz="0" w:space="0" w:color="auto"/>
        <w:right w:val="none" w:sz="0" w:space="0" w:color="auto"/>
      </w:divBdr>
    </w:div>
    <w:div w:id="1064455060">
      <w:bodyDiv w:val="1"/>
      <w:marLeft w:val="0"/>
      <w:marRight w:val="0"/>
      <w:marTop w:val="0"/>
      <w:marBottom w:val="0"/>
      <w:divBdr>
        <w:top w:val="none" w:sz="0" w:space="0" w:color="auto"/>
        <w:left w:val="none" w:sz="0" w:space="0" w:color="auto"/>
        <w:bottom w:val="none" w:sz="0" w:space="0" w:color="auto"/>
        <w:right w:val="none" w:sz="0" w:space="0" w:color="auto"/>
      </w:divBdr>
    </w:div>
    <w:div w:id="1177229180">
      <w:bodyDiv w:val="1"/>
      <w:marLeft w:val="0"/>
      <w:marRight w:val="0"/>
      <w:marTop w:val="0"/>
      <w:marBottom w:val="0"/>
      <w:divBdr>
        <w:top w:val="none" w:sz="0" w:space="0" w:color="auto"/>
        <w:left w:val="none" w:sz="0" w:space="0" w:color="auto"/>
        <w:bottom w:val="none" w:sz="0" w:space="0" w:color="auto"/>
        <w:right w:val="none" w:sz="0" w:space="0" w:color="auto"/>
      </w:divBdr>
    </w:div>
    <w:div w:id="207192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familyportal.cambiumast.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9573f01-a661-41f6-b80e-5182727183d4" xsi:nil="true"/>
    <lcf76f155ced4ddcb4097134ff3c332f xmlns="8a897a94-c3d0-438b-b2e3-367f2c5a20d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38E7473F36D94E9723DC8D3C9E3919" ma:contentTypeVersion="16" ma:contentTypeDescription="Create a new document." ma:contentTypeScope="" ma:versionID="3d5cc724b091f7154835ee14abab1a8b">
  <xsd:schema xmlns:xsd="http://www.w3.org/2001/XMLSchema" xmlns:xs="http://www.w3.org/2001/XMLSchema" xmlns:p="http://schemas.microsoft.com/office/2006/metadata/properties" xmlns:ns2="8a897a94-c3d0-438b-b2e3-367f2c5a20dc" xmlns:ns3="79573f01-a661-41f6-b80e-5182727183d4" targetNamespace="http://schemas.microsoft.com/office/2006/metadata/properties" ma:root="true" ma:fieldsID="7061e5fab96fa86761eba730f968cf37" ns2:_="" ns3:_="">
    <xsd:import namespace="8a897a94-c3d0-438b-b2e3-367f2c5a20dc"/>
    <xsd:import namespace="79573f01-a661-41f6-b80e-5182727183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97a94-c3d0-438b-b2e3-367f2c5a2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a00141d-80f0-4ca7-8ba9-0163cf36486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573f01-a661-41f6-b80e-5182727183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cf1843e-559f-4b6a-b7e8-ad755c4e5ec3}" ma:internalName="TaxCatchAll" ma:showField="CatchAllData" ma:web="79573f01-a661-41f6-b80e-5182727183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2F3787-9C18-447F-8C57-DAB21C3DBEFC}">
  <ds:schemaRefs>
    <ds:schemaRef ds:uri="http://schemas.microsoft.com/office/2006/metadata/properties"/>
    <ds:schemaRef ds:uri="http://schemas.microsoft.com/office/infopath/2007/PartnerControls"/>
    <ds:schemaRef ds:uri="79573f01-a661-41f6-b80e-5182727183d4"/>
    <ds:schemaRef ds:uri="8a897a94-c3d0-438b-b2e3-367f2c5a20dc"/>
  </ds:schemaRefs>
</ds:datastoreItem>
</file>

<file path=customXml/itemProps2.xml><?xml version="1.0" encoding="utf-8"?>
<ds:datastoreItem xmlns:ds="http://schemas.openxmlformats.org/officeDocument/2006/customXml" ds:itemID="{D858F751-84B7-4636-91FB-78A55BA23C97}">
  <ds:schemaRefs>
    <ds:schemaRef ds:uri="http://schemas.microsoft.com/sharepoint/v3/contenttype/forms"/>
  </ds:schemaRefs>
</ds:datastoreItem>
</file>

<file path=customXml/itemProps3.xml><?xml version="1.0" encoding="utf-8"?>
<ds:datastoreItem xmlns:ds="http://schemas.openxmlformats.org/officeDocument/2006/customXml" ds:itemID="{B21861AD-3724-45BC-8F51-22285492F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97a94-c3d0-438b-b2e3-367f2c5a20dc"/>
    <ds:schemaRef ds:uri="79573f01-a661-41f6-b80e-518272718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1547</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DEPARTMENT OF EDUCATION</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Liru</dc:creator>
  <cp:keywords/>
  <dc:description/>
  <cp:lastModifiedBy>Tracie Morris</cp:lastModifiedBy>
  <cp:revision>2</cp:revision>
  <cp:lastPrinted>2018-12-05T19:19:00Z</cp:lastPrinted>
  <dcterms:created xsi:type="dcterms:W3CDTF">2023-04-19T13:02:00Z</dcterms:created>
  <dcterms:modified xsi:type="dcterms:W3CDTF">2023-04-19T13:02:00Z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0x0101007938E7473F36D94E9723DC8D3C9E3919</vt:lpwstr>
  </property>
  <property fmtid="{D5CDD505-2E9C-101B-9397-08002B2CF9AE}" pid="3" name="Order">
    <vt:r8>429200</vt:r8>
  </property>
  <property fmtid="{D5CDD505-2E9C-101B-9397-08002B2CF9AE}" pid="4" name="MediaServiceImageTags">
    <vt:lpwstr/>
  </property>
</Properties>
</file>