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B896" w14:textId="5B22DA28" w:rsidR="00562B44" w:rsidRDefault="00B32E38" w:rsidP="00AB118C">
      <w:pPr>
        <w:rPr>
          <w:rFonts w:ascii="Times New Roman" w:hAnsi="Times New Roman" w:cs="Times New Roman"/>
        </w:rPr>
      </w:pPr>
      <w:bookmarkStart w:id="0" w:name="_Hlk118994346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A54CB" wp14:editId="0C17E977">
                <wp:simplePos x="0" y="0"/>
                <wp:positionH relativeFrom="column">
                  <wp:posOffset>-201283</wp:posOffset>
                </wp:positionH>
                <wp:positionV relativeFrom="paragraph">
                  <wp:posOffset>137831</wp:posOffset>
                </wp:positionV>
                <wp:extent cx="6511925" cy="0"/>
                <wp:effectExtent l="9525" t="9525" r="1270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2E9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5pt,10.85pt" to="49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" strokecolor="#2f5496" strokeweight="1.5pt"/>
            </w:pict>
          </mc:Fallback>
        </mc:AlternateContent>
      </w:r>
      <w:r w:rsidR="00562B44">
        <w:rPr>
          <w:rFonts w:ascii="STIX Two Text" w:eastAsia="Times New Roman" w:hAnsi="STIX Two Text" w:cs="Times New Roman"/>
          <w:b/>
          <w:bCs/>
          <w:noProof/>
          <w:color w:val="2F5496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4BDEFC1A" wp14:editId="06580FA7">
            <wp:simplePos x="0" y="0"/>
            <wp:positionH relativeFrom="column">
              <wp:posOffset>-197689</wp:posOffset>
            </wp:positionH>
            <wp:positionV relativeFrom="paragraph">
              <wp:posOffset>273589</wp:posOffset>
            </wp:positionV>
            <wp:extent cx="1371600" cy="1187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FAE2" w14:textId="07477367" w:rsidR="00562B44" w:rsidRPr="00562B44" w:rsidRDefault="00562B44" w:rsidP="00562B44">
      <w:pPr>
        <w:keepNext/>
        <w:spacing w:after="0" w:line="240" w:lineRule="auto"/>
        <w:jc w:val="center"/>
        <w:outlineLvl w:val="0"/>
        <w:rPr>
          <w:rFonts w:ascii="STIX Two Text" w:eastAsia="Times New Roman" w:hAnsi="STIX Two Text" w:cs="Times New Roman"/>
          <w:b/>
          <w:bCs/>
          <w:color w:val="2F5496"/>
          <w:sz w:val="36"/>
          <w:szCs w:val="36"/>
          <w:lang w:eastAsia="en-US"/>
        </w:rPr>
      </w:pPr>
      <w:r w:rsidRPr="00562B44">
        <w:rPr>
          <w:rFonts w:ascii="STIX Two Text" w:eastAsia="Times New Roman" w:hAnsi="STIX Two Text" w:cs="Times New Roman"/>
          <w:b/>
          <w:bCs/>
          <w:color w:val="2F5496"/>
          <w:sz w:val="36"/>
          <w:szCs w:val="36"/>
          <w:lang w:eastAsia="en-US"/>
        </w:rPr>
        <w:t>DEPARTMENT OF EDUCATION</w:t>
      </w:r>
    </w:p>
    <w:p w14:paraId="54DD6B68" w14:textId="77777777" w:rsidR="00562B44" w:rsidRPr="00562B44" w:rsidRDefault="00562B44" w:rsidP="00562B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/>
          <w:sz w:val="14"/>
          <w:szCs w:val="24"/>
          <w:lang w:eastAsia="en-US"/>
        </w:rPr>
      </w:pPr>
    </w:p>
    <w:p w14:paraId="4D6E58EC" w14:textId="77777777" w:rsidR="00562B44" w:rsidRPr="00562B44" w:rsidRDefault="00D34492" w:rsidP="00562B44">
      <w:pPr>
        <w:spacing w:after="0" w:line="240" w:lineRule="auto"/>
        <w:jc w:val="center"/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</w:pPr>
      <w:r w:rsidRPr="00D34492">
        <w:rPr>
          <w:rFonts w:ascii="STIX Two Text" w:eastAsia="Times New Roman" w:hAnsi="STIX Two Text" w:cs="Times New Roman"/>
          <w:b/>
          <w:bCs/>
          <w:noProof/>
          <w:color w:val="2F5496"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AD17F4" wp14:editId="2B7CC16F">
                <wp:simplePos x="0" y="0"/>
                <wp:positionH relativeFrom="column">
                  <wp:posOffset>4545665</wp:posOffset>
                </wp:positionH>
                <wp:positionV relativeFrom="paragraph">
                  <wp:posOffset>4206</wp:posOffset>
                </wp:positionV>
                <wp:extent cx="1647190" cy="6813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ECF6" w14:textId="77777777" w:rsidR="00D34492" w:rsidRPr="00D34492" w:rsidRDefault="00D34492" w:rsidP="00D34492">
                            <w:pPr>
                              <w:pStyle w:val="Heading3"/>
                              <w:rPr>
                                <w:rFonts w:ascii="Raleway" w:hAnsi="Raleway"/>
                                <w:b w:val="0"/>
                                <w:bCs w:val="0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D34492">
                              <w:rPr>
                                <w:rFonts w:ascii="Raleway" w:hAnsi="Raleway"/>
                                <w:b w:val="0"/>
                                <w:bCs w:val="0"/>
                                <w:color w:val="2F5496"/>
                                <w:sz w:val="20"/>
                                <w:szCs w:val="20"/>
                              </w:rPr>
                              <w:t>Mark A. Holodick, Ed.D.</w:t>
                            </w:r>
                          </w:p>
                          <w:p w14:paraId="28887023" w14:textId="77777777" w:rsidR="00D34492" w:rsidRPr="00D34492" w:rsidRDefault="00D34492" w:rsidP="00D34492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4492"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  <w:t>Secretary of Education</w:t>
                            </w:r>
                          </w:p>
                          <w:p w14:paraId="1542AF3B" w14:textId="77777777" w:rsidR="00D34492" w:rsidRPr="00D34492" w:rsidRDefault="00D34492" w:rsidP="00D34492">
                            <w:pPr>
                              <w:spacing w:after="0" w:line="240" w:lineRule="auto"/>
                              <w:jc w:val="center"/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4492"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  <w:t>(302) 735-4000</w:t>
                            </w:r>
                          </w:p>
                          <w:p w14:paraId="3A492CF8" w14:textId="77777777" w:rsidR="00D34492" w:rsidRPr="00D34492" w:rsidRDefault="00D34492" w:rsidP="00D34492">
                            <w:pPr>
                              <w:spacing w:after="0" w:line="240" w:lineRule="auto"/>
                              <w:jc w:val="center"/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34492">
                              <w:rPr>
                                <w:rFonts w:ascii="Raleway" w:eastAsia="Times New Roman" w:hAnsi="Raleway" w:cs="Times New Roman"/>
                                <w:color w:val="2F5496"/>
                                <w:sz w:val="20"/>
                                <w:szCs w:val="20"/>
                                <w:lang w:eastAsia="en-US"/>
                              </w:rPr>
                              <w:t>(302) 739-4654 - fax</w:t>
                            </w:r>
                          </w:p>
                          <w:p w14:paraId="244F0B53" w14:textId="77777777" w:rsidR="00D34492" w:rsidRPr="00D34492" w:rsidRDefault="00D34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1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95pt;margin-top:.35pt;width:129.7pt;height:5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" stroked="f">
                <v:textbox>
                  <w:txbxContent>
                    <w:p w14:paraId="604DECF6" w14:textId="77777777" w:rsidR="00D34492" w:rsidRPr="00D34492" w:rsidRDefault="00D34492" w:rsidP="00D34492">
                      <w:pPr>
                        <w:pStyle w:val="Heading3"/>
                        <w:rPr>
                          <w:rFonts w:ascii="Raleway" w:hAnsi="Raleway"/>
                          <w:b w:val="0"/>
                          <w:bCs w:val="0"/>
                          <w:color w:val="2F5496"/>
                          <w:sz w:val="20"/>
                          <w:szCs w:val="20"/>
                        </w:rPr>
                      </w:pPr>
                      <w:r w:rsidRPr="00D34492">
                        <w:rPr>
                          <w:rFonts w:ascii="Raleway" w:hAnsi="Raleway"/>
                          <w:b w:val="0"/>
                          <w:bCs w:val="0"/>
                          <w:color w:val="2F5496"/>
                          <w:sz w:val="20"/>
                          <w:szCs w:val="20"/>
                        </w:rPr>
                        <w:t>Mark A. Holodick, Ed.D.</w:t>
                      </w:r>
                    </w:p>
                    <w:p w14:paraId="28887023" w14:textId="77777777" w:rsidR="00D34492" w:rsidRPr="00D34492" w:rsidRDefault="00D34492" w:rsidP="00D34492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</w:pPr>
                      <w:r w:rsidRPr="00D34492"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  <w:t>Secretary of Education</w:t>
                      </w:r>
                    </w:p>
                    <w:p w14:paraId="1542AF3B" w14:textId="77777777" w:rsidR="00D34492" w:rsidRPr="00D34492" w:rsidRDefault="00D34492" w:rsidP="00D34492">
                      <w:pPr>
                        <w:spacing w:after="0" w:line="240" w:lineRule="auto"/>
                        <w:jc w:val="center"/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</w:pPr>
                      <w:r w:rsidRPr="00D34492"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  <w:t>(302) 735-4000</w:t>
                      </w:r>
                    </w:p>
                    <w:p w14:paraId="3A492CF8" w14:textId="77777777" w:rsidR="00D34492" w:rsidRPr="00D34492" w:rsidRDefault="00D34492" w:rsidP="00D34492">
                      <w:pPr>
                        <w:spacing w:after="0" w:line="240" w:lineRule="auto"/>
                        <w:jc w:val="center"/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</w:pPr>
                      <w:r w:rsidRPr="00D34492">
                        <w:rPr>
                          <w:rFonts w:ascii="Raleway" w:eastAsia="Times New Roman" w:hAnsi="Raleway" w:cs="Times New Roman"/>
                          <w:color w:val="2F5496"/>
                          <w:sz w:val="20"/>
                          <w:szCs w:val="20"/>
                          <w:lang w:eastAsia="en-US"/>
                        </w:rPr>
                        <w:t>(302) 739-4654 - fax</w:t>
                      </w:r>
                    </w:p>
                    <w:p w14:paraId="244F0B53" w14:textId="77777777" w:rsidR="00D34492" w:rsidRPr="00D34492" w:rsidRDefault="00D34492"/>
                  </w:txbxContent>
                </v:textbox>
              </v:shape>
            </w:pict>
          </mc:Fallback>
        </mc:AlternateContent>
      </w:r>
      <w:r w:rsidR="00562B44" w:rsidRPr="00562B44"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  <w:t>Townsend Building</w:t>
      </w:r>
    </w:p>
    <w:p w14:paraId="1D5639B1" w14:textId="77777777" w:rsidR="00562B44" w:rsidRPr="00562B44" w:rsidRDefault="00562B44" w:rsidP="00562B44">
      <w:pPr>
        <w:spacing w:after="0" w:line="240" w:lineRule="auto"/>
        <w:jc w:val="center"/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</w:pPr>
      <w:r w:rsidRPr="00562B44"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  <w:t>401 Federal Street Suite 2</w:t>
      </w:r>
    </w:p>
    <w:p w14:paraId="0FEFFA9E" w14:textId="77777777" w:rsidR="00562B44" w:rsidRPr="00562B44" w:rsidRDefault="00562B44" w:rsidP="00562B44">
      <w:pPr>
        <w:spacing w:after="0" w:line="240" w:lineRule="auto"/>
        <w:jc w:val="center"/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</w:pPr>
      <w:r w:rsidRPr="00562B44"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  <w:t>Dover, Delaware 19901-3639</w:t>
      </w:r>
    </w:p>
    <w:p w14:paraId="046E4589" w14:textId="77777777" w:rsidR="00562B44" w:rsidRPr="00562B44" w:rsidRDefault="00562B44" w:rsidP="00562B44">
      <w:pPr>
        <w:spacing w:after="0" w:line="240" w:lineRule="auto"/>
        <w:jc w:val="center"/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</w:pPr>
      <w:r w:rsidRPr="00562B44">
        <w:rPr>
          <w:rFonts w:ascii="Raleway" w:eastAsia="Times New Roman" w:hAnsi="Raleway" w:cs="Times New Roman"/>
          <w:color w:val="2F5496"/>
          <w:sz w:val="20"/>
          <w:szCs w:val="20"/>
          <w:lang w:eastAsia="en-US"/>
        </w:rPr>
        <w:t xml:space="preserve">http://education.delaware.gov </w:t>
      </w:r>
    </w:p>
    <w:p w14:paraId="156E4CD9" w14:textId="77777777" w:rsidR="00562B44" w:rsidRDefault="00562B44" w:rsidP="00562B44">
      <w:pPr>
        <w:jc w:val="center"/>
        <w:rPr>
          <w:rFonts w:ascii="Times New Roman" w:hAnsi="Times New Roman" w:cs="Times New Roman"/>
        </w:rPr>
      </w:pPr>
    </w:p>
    <w:p w14:paraId="4386DD86" w14:textId="77777777" w:rsidR="00562B44" w:rsidRDefault="00D34492" w:rsidP="00AB1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59856" wp14:editId="1382135B">
                <wp:simplePos x="0" y="0"/>
                <wp:positionH relativeFrom="column">
                  <wp:posOffset>-201283</wp:posOffset>
                </wp:positionH>
                <wp:positionV relativeFrom="paragraph">
                  <wp:posOffset>99371</wp:posOffset>
                </wp:positionV>
                <wp:extent cx="6511925" cy="0"/>
                <wp:effectExtent l="9525" t="9525" r="1270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733240F">
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2f5496" strokeweight="1.5pt" from="-15.85pt,7.8pt" to="496.9pt,7.8pt" w14:anchorId="585CE8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"/>
            </w:pict>
          </mc:Fallback>
        </mc:AlternateContent>
      </w:r>
    </w:p>
    <w:p w14:paraId="017FDF49" w14:textId="2FDF333E" w:rsidR="0BC60721" w:rsidRPr="00200413" w:rsidRDefault="00577D4F" w:rsidP="00B76106">
      <w:pPr>
        <w:ind w:left="7200" w:firstLine="720"/>
        <w:rPr>
          <w:rFonts w:cstheme="minorHAnsi"/>
          <w:lang w:val="es-ES"/>
        </w:rPr>
      </w:pPr>
      <w:r w:rsidRPr="00200413">
        <w:rPr>
          <w:rFonts w:cstheme="minorHAnsi"/>
          <w:lang w:val="es-ES"/>
        </w:rPr>
        <w:t xml:space="preserve">April </w:t>
      </w:r>
      <w:r w:rsidR="0BC60721" w:rsidRPr="00200413">
        <w:rPr>
          <w:rFonts w:cstheme="minorHAnsi"/>
          <w:lang w:val="es-ES"/>
        </w:rPr>
        <w:t>2023</w:t>
      </w:r>
    </w:p>
    <w:p w14:paraId="098FCC87" w14:textId="77777777" w:rsidR="00200413" w:rsidRPr="00A3415C" w:rsidRDefault="00200413" w:rsidP="00200413">
      <w:pPr>
        <w:rPr>
          <w:lang w:val="es-ES_tradnl"/>
        </w:rPr>
      </w:pPr>
      <w:r w:rsidRPr="00D76058">
        <w:rPr>
          <w:lang w:val="es"/>
        </w:rPr>
        <w:t>Estimado padre de familia/Tutor,</w:t>
      </w:r>
    </w:p>
    <w:p w14:paraId="6CA60618" w14:textId="3B82F6A2" w:rsidR="00200413" w:rsidRPr="00A23865" w:rsidRDefault="00200413" w:rsidP="00200413">
      <w:pPr>
        <w:rPr>
          <w:lang w:val="es-MX"/>
        </w:rPr>
      </w:pPr>
      <w:r>
        <w:rPr>
          <w:lang w:val="es"/>
        </w:rPr>
        <w:t xml:space="preserve">Su hijo participó en las pruebas sumativas de Artes del Lenguaje Inglés (ELA) y Matemáticas del Sistema de Evaluación de Estudiantes de Delaware (DeSSA) durante el año escolar 2022-2023. </w:t>
      </w:r>
    </w:p>
    <w:p w14:paraId="3844C99F" w14:textId="77777777" w:rsidR="00200413" w:rsidRPr="00A23865" w:rsidRDefault="00200413" w:rsidP="00200413">
      <w:pPr>
        <w:rPr>
          <w:lang w:val="es-MX"/>
        </w:rPr>
      </w:pPr>
      <w:r>
        <w:rPr>
          <w:lang w:val="es"/>
        </w:rPr>
        <w:t>Este es el último año (</w:t>
      </w:r>
      <w:r w:rsidRPr="00CA053F">
        <w:rPr>
          <w:lang w:val="es"/>
        </w:rPr>
        <w:t>a finales de julio de 2023</w:t>
      </w:r>
      <w:r>
        <w:rPr>
          <w:lang w:val="es"/>
        </w:rPr>
        <w:t>) que recibirá informes de calificaciones impresas para su hijo por correo de EE. UU. Si el informe impreso no llega a su casa a fines de agosto, hay dos opciones para obtener los resultados:</w:t>
      </w:r>
    </w:p>
    <w:p w14:paraId="41F798D3" w14:textId="77777777" w:rsidR="00200413" w:rsidRPr="00A23865" w:rsidRDefault="00200413" w:rsidP="00200413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b/>
          <w:bCs/>
          <w:lang w:val="es-MX"/>
        </w:rPr>
      </w:pPr>
      <w:r>
        <w:rPr>
          <w:lang w:val="es"/>
        </w:rPr>
        <w:t xml:space="preserve">Póngase en contacto con su escuela y ellos podrán imprimir un informe para usted </w:t>
      </w:r>
      <w:r w:rsidRPr="00D76196">
        <w:rPr>
          <w:b/>
          <w:bCs/>
          <w:lang w:val="es"/>
        </w:rPr>
        <w:t>O</w:t>
      </w:r>
    </w:p>
    <w:p w14:paraId="52AEBC1B" w14:textId="77777777" w:rsidR="00200413" w:rsidRPr="00A23865" w:rsidRDefault="00200413" w:rsidP="00200413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lang w:val="es-MX"/>
        </w:rPr>
      </w:pPr>
      <w:r w:rsidRPr="00CA053F">
        <w:rPr>
          <w:lang w:val="es-MX"/>
        </w:rPr>
        <w:t>Utilice el Código de acceso único que le proporciona la escuela junto con el nombre legal y la fecha de nacimiento de su hijo, para iniciar sesión en el Portal de Familia DeSSA ELA y Matemáticas.</w:t>
      </w:r>
    </w:p>
    <w:p w14:paraId="14732F67" w14:textId="77777777" w:rsidR="00200413" w:rsidRPr="00A23865" w:rsidRDefault="00200413" w:rsidP="00200413">
      <w:pPr>
        <w:rPr>
          <w:lang w:val="es-MX"/>
        </w:rPr>
      </w:pPr>
    </w:p>
    <w:p w14:paraId="21EE42DC" w14:textId="77777777" w:rsidR="00200413" w:rsidRPr="00A23865" w:rsidRDefault="00200413" w:rsidP="00200413">
      <w:pPr>
        <w:rPr>
          <w:lang w:val="es-MX"/>
        </w:rPr>
      </w:pPr>
      <w:r>
        <w:rPr>
          <w:lang w:val="es"/>
        </w:rPr>
        <w:t>Para ver los resultados de la evaluación estatal de su estudiante:</w:t>
      </w:r>
    </w:p>
    <w:p w14:paraId="4C87AD7D" w14:textId="77777777" w:rsidR="00200413" w:rsidRPr="00A23865" w:rsidRDefault="00200413" w:rsidP="00200413">
      <w:pPr>
        <w:rPr>
          <w:lang w:val="es-MX"/>
        </w:rPr>
      </w:pPr>
      <w:r>
        <w:rPr>
          <w:lang w:val="es"/>
        </w:rPr>
        <w:t xml:space="preserve">1. Navegue hasta el Portal Familiar de DeSSA ubicado en </w:t>
      </w:r>
      <w:hyperlink r:id="rId11" w:history="1">
        <w:r w:rsidRPr="00D74064">
          <w:rPr>
            <w:rStyle w:val="Hyperlink"/>
            <w:lang w:val="es"/>
          </w:rPr>
          <w:t>https://de-familyportal.cambiumast.com</w:t>
        </w:r>
      </w:hyperlink>
      <w:r>
        <w:rPr>
          <w:lang w:val="es"/>
        </w:rPr>
        <w:t>.</w:t>
      </w:r>
    </w:p>
    <w:p w14:paraId="0C177DC3" w14:textId="77777777" w:rsidR="00200413" w:rsidRPr="00A23865" w:rsidRDefault="00200413" w:rsidP="00200413">
      <w:pPr>
        <w:rPr>
          <w:lang w:val="es-MX"/>
        </w:rPr>
      </w:pPr>
      <w:r>
        <w:rPr>
          <w:lang w:val="es"/>
        </w:rPr>
        <w:t xml:space="preserve">2. </w:t>
      </w:r>
      <w:r w:rsidRPr="00CA053F">
        <w:rPr>
          <w:lang w:val="es"/>
        </w:rPr>
        <w:t>Ingrese el nombre y la fecha de nacimiento de su hijo y el Código de Acceso único proporcionado por la escuela.</w:t>
      </w:r>
    </w:p>
    <w:p w14:paraId="7C406426" w14:textId="77777777" w:rsidR="00200413" w:rsidRPr="00A23865" w:rsidRDefault="00200413" w:rsidP="00200413">
      <w:pPr>
        <w:rPr>
          <w:lang w:val="es-MX"/>
        </w:rPr>
      </w:pPr>
      <w:r w:rsidRPr="00CA053F">
        <w:rPr>
          <w:lang w:val="es"/>
        </w:rPr>
        <w:t>Puede ver los resultados generales de los exámenes de su hijo y la guía interpretativa que se puede descargar e imprimir</w:t>
      </w:r>
      <w:r>
        <w:rPr>
          <w:lang w:val="es"/>
        </w:rPr>
        <w:t>. El sitio también contiene un glosario de términos de evaluación; una lista de preguntas frecuentes (FAQ) con respuestas; niveles de rendimiento y explicaciones de lo que significan; y recursos para que los use con su hijo.</w:t>
      </w:r>
    </w:p>
    <w:p w14:paraId="4D4EFC7E" w14:textId="77777777" w:rsidR="00200413" w:rsidRPr="00A23865" w:rsidRDefault="00200413" w:rsidP="00200413">
      <w:pPr>
        <w:rPr>
          <w:b/>
          <w:lang w:val="es-MX"/>
        </w:rPr>
      </w:pPr>
      <w:r w:rsidRPr="009F298E">
        <w:rPr>
          <w:b/>
          <w:lang w:val="es"/>
        </w:rPr>
        <w:t>Tenga en cuenta que su código de acceso se podrá utilizar de forma continua mientras su estudiante esté inscrito en los grados 3-8.</w:t>
      </w:r>
    </w:p>
    <w:p w14:paraId="6A393CD2" w14:textId="77777777" w:rsidR="00200413" w:rsidRPr="00A23865" w:rsidRDefault="00200413" w:rsidP="00200413">
      <w:pPr>
        <w:rPr>
          <w:lang w:val="es-MX"/>
        </w:rPr>
      </w:pPr>
      <w:r>
        <w:rPr>
          <w:lang w:val="es"/>
        </w:rPr>
        <w:t>¡Gracias por su inversión en el futuro de su hijo!</w:t>
      </w:r>
    </w:p>
    <w:p w14:paraId="30DF3655" w14:textId="77777777" w:rsidR="00200413" w:rsidRPr="00A23865" w:rsidRDefault="00200413" w:rsidP="00200413">
      <w:pPr>
        <w:rPr>
          <w:lang w:val="es-MX"/>
        </w:rPr>
      </w:pPr>
    </w:p>
    <w:p w14:paraId="7E341FE2" w14:textId="77777777" w:rsidR="00200413" w:rsidRDefault="00200413" w:rsidP="00200413">
      <w:r w:rsidRPr="00DF00E6">
        <w:t>Sinceramente</w:t>
      </w:r>
    </w:p>
    <w:p w14:paraId="1BD85C21" w14:textId="248ECBBD" w:rsidR="00577D4F" w:rsidRDefault="00577D4F" w:rsidP="00577D4F">
      <w:pPr>
        <w:rPr>
          <w:rFonts w:ascii="Brush Script MT" w:hAnsi="Brush Script MT"/>
          <w:sz w:val="36"/>
        </w:rPr>
      </w:pPr>
      <w:r w:rsidRPr="00577D4F">
        <w:rPr>
          <w:rFonts w:ascii="Brush Script MT" w:hAnsi="Brush Script MT"/>
          <w:sz w:val="36"/>
        </w:rPr>
        <w:t>Theresa Bennett</w:t>
      </w:r>
    </w:p>
    <w:p w14:paraId="152AEAD4" w14:textId="599339DE" w:rsidR="00200413" w:rsidRPr="00200413" w:rsidRDefault="00200413" w:rsidP="00577D4F">
      <w:r w:rsidRPr="00200413">
        <w:t>Director of Office of A</w:t>
      </w:r>
      <w:r>
        <w:t>ssessment &amp; Accountability</w:t>
      </w:r>
    </w:p>
    <w:bookmarkEnd w:id="0"/>
    <w:p w14:paraId="1042D358" w14:textId="77777777" w:rsidR="00200413" w:rsidRPr="00DF00E6" w:rsidRDefault="00200413" w:rsidP="00216BE2"/>
    <w:sectPr w:rsidR="00200413" w:rsidRPr="00DF00E6" w:rsidSect="00200413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65B3" w14:textId="77777777" w:rsidR="005260A8" w:rsidRDefault="005260A8" w:rsidP="00B11E32">
      <w:pPr>
        <w:spacing w:after="0" w:line="240" w:lineRule="auto"/>
      </w:pPr>
      <w:r>
        <w:separator/>
      </w:r>
    </w:p>
  </w:endnote>
  <w:endnote w:type="continuationSeparator" w:id="0">
    <w:p w14:paraId="7E1DF325" w14:textId="77777777" w:rsidR="005260A8" w:rsidRDefault="005260A8" w:rsidP="00B1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IX Two Text">
    <w:altName w:val="Times New Roman"/>
    <w:charset w:val="00"/>
    <w:family w:val="auto"/>
    <w:pitch w:val="variable"/>
    <w:sig w:usb0="00000001" w:usb1="0000001F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BC64" w14:textId="77777777" w:rsidR="005260A8" w:rsidRDefault="005260A8" w:rsidP="00B11E32">
      <w:pPr>
        <w:spacing w:after="0" w:line="240" w:lineRule="auto"/>
      </w:pPr>
      <w:r>
        <w:separator/>
      </w:r>
    </w:p>
  </w:footnote>
  <w:footnote w:type="continuationSeparator" w:id="0">
    <w:p w14:paraId="71E42E6B" w14:textId="77777777" w:rsidR="005260A8" w:rsidRDefault="005260A8" w:rsidP="00B1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88F5D"/>
    <w:multiLevelType w:val="hybridMultilevel"/>
    <w:tmpl w:val="05DE740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CE796"/>
    <w:multiLevelType w:val="hybridMultilevel"/>
    <w:tmpl w:val="F1B43E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2DC458"/>
    <w:multiLevelType w:val="hybridMultilevel"/>
    <w:tmpl w:val="973FD3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BE4A10"/>
    <w:multiLevelType w:val="hybridMultilevel"/>
    <w:tmpl w:val="2D628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290CB"/>
    <w:multiLevelType w:val="hybridMultilevel"/>
    <w:tmpl w:val="A1EA6D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95534A"/>
    <w:multiLevelType w:val="hybridMultilevel"/>
    <w:tmpl w:val="943C7012"/>
    <w:lvl w:ilvl="0" w:tplc="86120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349F"/>
    <w:multiLevelType w:val="hybridMultilevel"/>
    <w:tmpl w:val="7688B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355F3"/>
    <w:multiLevelType w:val="hybridMultilevel"/>
    <w:tmpl w:val="16B690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6464D"/>
    <w:multiLevelType w:val="multilevel"/>
    <w:tmpl w:val="8A4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74456"/>
    <w:multiLevelType w:val="hybridMultilevel"/>
    <w:tmpl w:val="07B21D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2E37EE"/>
    <w:multiLevelType w:val="hybridMultilevel"/>
    <w:tmpl w:val="861C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B4E7"/>
    <w:multiLevelType w:val="hybridMultilevel"/>
    <w:tmpl w:val="431285A8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C2B9B75"/>
    <w:multiLevelType w:val="hybridMultilevel"/>
    <w:tmpl w:val="FCB27E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724D74"/>
    <w:multiLevelType w:val="hybridMultilevel"/>
    <w:tmpl w:val="C5CE0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668FB"/>
    <w:multiLevelType w:val="hybridMultilevel"/>
    <w:tmpl w:val="0800663E"/>
    <w:lvl w:ilvl="0" w:tplc="C3A41A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947E2"/>
    <w:multiLevelType w:val="hybridMultilevel"/>
    <w:tmpl w:val="FB1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2D7B"/>
    <w:multiLevelType w:val="hybridMultilevel"/>
    <w:tmpl w:val="E3DAA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F643C"/>
    <w:multiLevelType w:val="hybridMultilevel"/>
    <w:tmpl w:val="FE7EADF6"/>
    <w:lvl w:ilvl="0" w:tplc="E7C8855A">
      <w:start w:val="4"/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8" w15:restartNumberingAfterBreak="0">
    <w:nsid w:val="5BAC140D"/>
    <w:multiLevelType w:val="hybridMultilevel"/>
    <w:tmpl w:val="ADAC3426"/>
    <w:lvl w:ilvl="0" w:tplc="1292A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6D9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A7E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94BA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09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8B5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FEBC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EA0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2A6A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E54C1"/>
    <w:multiLevelType w:val="hybridMultilevel"/>
    <w:tmpl w:val="DB86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957BE"/>
    <w:multiLevelType w:val="hybridMultilevel"/>
    <w:tmpl w:val="9B7E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25A6"/>
    <w:multiLevelType w:val="hybridMultilevel"/>
    <w:tmpl w:val="B4BE6CAC"/>
    <w:lvl w:ilvl="0" w:tplc="545223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6B92"/>
    <w:multiLevelType w:val="hybridMultilevel"/>
    <w:tmpl w:val="02E0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199F6"/>
    <w:multiLevelType w:val="hybridMultilevel"/>
    <w:tmpl w:val="95C8ABA8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1F0E6D"/>
    <w:multiLevelType w:val="hybridMultilevel"/>
    <w:tmpl w:val="4D4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4BD"/>
    <w:multiLevelType w:val="hybridMultilevel"/>
    <w:tmpl w:val="170213F2"/>
    <w:lvl w:ilvl="0" w:tplc="CDD60B2C">
      <w:start w:val="4"/>
      <w:numFmt w:val="bullet"/>
      <w:lvlText w:val="-"/>
      <w:lvlJc w:val="left"/>
      <w:pPr>
        <w:ind w:left="31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6" w15:restartNumberingAfterBreak="0">
    <w:nsid w:val="742A502D"/>
    <w:multiLevelType w:val="hybridMultilevel"/>
    <w:tmpl w:val="0A4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82F91"/>
    <w:multiLevelType w:val="hybridMultilevel"/>
    <w:tmpl w:val="0DA6E2D8"/>
    <w:lvl w:ilvl="0" w:tplc="221A98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24968"/>
    <w:multiLevelType w:val="hybridMultilevel"/>
    <w:tmpl w:val="E0DE266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76052737">
    <w:abstractNumId w:val="16"/>
  </w:num>
  <w:num w:numId="2" w16cid:durableId="410584453">
    <w:abstractNumId w:val="7"/>
  </w:num>
  <w:num w:numId="3" w16cid:durableId="716197917">
    <w:abstractNumId w:val="3"/>
  </w:num>
  <w:num w:numId="4" w16cid:durableId="717629267">
    <w:abstractNumId w:val="6"/>
  </w:num>
  <w:num w:numId="5" w16cid:durableId="1979409403">
    <w:abstractNumId w:val="13"/>
  </w:num>
  <w:num w:numId="6" w16cid:durableId="743795105">
    <w:abstractNumId w:val="15"/>
  </w:num>
  <w:num w:numId="7" w16cid:durableId="223567108">
    <w:abstractNumId w:val="20"/>
  </w:num>
  <w:num w:numId="8" w16cid:durableId="1268199426">
    <w:abstractNumId w:val="19"/>
  </w:num>
  <w:num w:numId="9" w16cid:durableId="1954750371">
    <w:abstractNumId w:val="10"/>
  </w:num>
  <w:num w:numId="10" w16cid:durableId="942684114">
    <w:abstractNumId w:val="4"/>
  </w:num>
  <w:num w:numId="11" w16cid:durableId="2012562540">
    <w:abstractNumId w:val="12"/>
  </w:num>
  <w:num w:numId="12" w16cid:durableId="145979370">
    <w:abstractNumId w:val="17"/>
  </w:num>
  <w:num w:numId="13" w16cid:durableId="1602563837">
    <w:abstractNumId w:val="2"/>
  </w:num>
  <w:num w:numId="14" w16cid:durableId="517548461">
    <w:abstractNumId w:val="28"/>
  </w:num>
  <w:num w:numId="15" w16cid:durableId="1525630246">
    <w:abstractNumId w:val="9"/>
  </w:num>
  <w:num w:numId="16" w16cid:durableId="526453071">
    <w:abstractNumId w:val="22"/>
  </w:num>
  <w:num w:numId="17" w16cid:durableId="1536041907">
    <w:abstractNumId w:val="1"/>
  </w:num>
  <w:num w:numId="18" w16cid:durableId="1025983600">
    <w:abstractNumId w:val="23"/>
  </w:num>
  <w:num w:numId="19" w16cid:durableId="2127699311">
    <w:abstractNumId w:val="0"/>
  </w:num>
  <w:num w:numId="20" w16cid:durableId="117572671">
    <w:abstractNumId w:val="11"/>
  </w:num>
  <w:num w:numId="21" w16cid:durableId="2145149400">
    <w:abstractNumId w:val="25"/>
  </w:num>
  <w:num w:numId="22" w16cid:durableId="421413487">
    <w:abstractNumId w:val="24"/>
  </w:num>
  <w:num w:numId="23" w16cid:durableId="1159274433">
    <w:abstractNumId w:val="27"/>
  </w:num>
  <w:num w:numId="24" w16cid:durableId="52389835">
    <w:abstractNumId w:val="26"/>
  </w:num>
  <w:num w:numId="25" w16cid:durableId="1712414486">
    <w:abstractNumId w:val="8"/>
  </w:num>
  <w:num w:numId="26" w16cid:durableId="1547448132">
    <w:abstractNumId w:val="5"/>
  </w:num>
  <w:num w:numId="27" w16cid:durableId="1023555589">
    <w:abstractNumId w:val="14"/>
  </w:num>
  <w:num w:numId="28" w16cid:durableId="869997865">
    <w:abstractNumId w:val="18"/>
  </w:num>
  <w:num w:numId="29" w16cid:durableId="10727737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17"/>
    <w:rsid w:val="000121B8"/>
    <w:rsid w:val="00017BE1"/>
    <w:rsid w:val="00032956"/>
    <w:rsid w:val="00046452"/>
    <w:rsid w:val="0004681E"/>
    <w:rsid w:val="00063349"/>
    <w:rsid w:val="000835B7"/>
    <w:rsid w:val="000B6371"/>
    <w:rsid w:val="000C0BB6"/>
    <w:rsid w:val="000D1C91"/>
    <w:rsid w:val="000D339E"/>
    <w:rsid w:val="00103D57"/>
    <w:rsid w:val="00116165"/>
    <w:rsid w:val="0013789F"/>
    <w:rsid w:val="00144565"/>
    <w:rsid w:val="00152FA6"/>
    <w:rsid w:val="00173167"/>
    <w:rsid w:val="00175678"/>
    <w:rsid w:val="001772A6"/>
    <w:rsid w:val="001949D4"/>
    <w:rsid w:val="001C4645"/>
    <w:rsid w:val="001C71EB"/>
    <w:rsid w:val="001D0890"/>
    <w:rsid w:val="001F2C03"/>
    <w:rsid w:val="00200413"/>
    <w:rsid w:val="00216548"/>
    <w:rsid w:val="00216BE2"/>
    <w:rsid w:val="00235D93"/>
    <w:rsid w:val="00257D0C"/>
    <w:rsid w:val="00267A47"/>
    <w:rsid w:val="00286E6C"/>
    <w:rsid w:val="002A436B"/>
    <w:rsid w:val="002B288B"/>
    <w:rsid w:val="002F4D99"/>
    <w:rsid w:val="002F5B1D"/>
    <w:rsid w:val="002F6F79"/>
    <w:rsid w:val="00314BFC"/>
    <w:rsid w:val="00316009"/>
    <w:rsid w:val="003415D2"/>
    <w:rsid w:val="003419C3"/>
    <w:rsid w:val="00360A07"/>
    <w:rsid w:val="0036404C"/>
    <w:rsid w:val="003D5520"/>
    <w:rsid w:val="003E40C1"/>
    <w:rsid w:val="0040623F"/>
    <w:rsid w:val="00434B9F"/>
    <w:rsid w:val="00444C67"/>
    <w:rsid w:val="0045127E"/>
    <w:rsid w:val="00457234"/>
    <w:rsid w:val="00475B1E"/>
    <w:rsid w:val="00476716"/>
    <w:rsid w:val="00476FA7"/>
    <w:rsid w:val="004909F2"/>
    <w:rsid w:val="004C0375"/>
    <w:rsid w:val="004D3199"/>
    <w:rsid w:val="004F1F01"/>
    <w:rsid w:val="00523CB8"/>
    <w:rsid w:val="005260A8"/>
    <w:rsid w:val="00546F23"/>
    <w:rsid w:val="00562B44"/>
    <w:rsid w:val="00577D4F"/>
    <w:rsid w:val="00597561"/>
    <w:rsid w:val="005C14B0"/>
    <w:rsid w:val="005D0B3E"/>
    <w:rsid w:val="005E436C"/>
    <w:rsid w:val="005F1A38"/>
    <w:rsid w:val="005F3A2A"/>
    <w:rsid w:val="00611206"/>
    <w:rsid w:val="00614FA6"/>
    <w:rsid w:val="0062079F"/>
    <w:rsid w:val="00640F4B"/>
    <w:rsid w:val="00641D1D"/>
    <w:rsid w:val="0068038D"/>
    <w:rsid w:val="00686A71"/>
    <w:rsid w:val="006E5A86"/>
    <w:rsid w:val="00700951"/>
    <w:rsid w:val="007034CA"/>
    <w:rsid w:val="00706D18"/>
    <w:rsid w:val="00714A86"/>
    <w:rsid w:val="00761FBD"/>
    <w:rsid w:val="00776CB5"/>
    <w:rsid w:val="00776DEB"/>
    <w:rsid w:val="00786A66"/>
    <w:rsid w:val="00792546"/>
    <w:rsid w:val="007A3630"/>
    <w:rsid w:val="007E2759"/>
    <w:rsid w:val="007E55C7"/>
    <w:rsid w:val="0083235E"/>
    <w:rsid w:val="008434F4"/>
    <w:rsid w:val="008639A3"/>
    <w:rsid w:val="00870BEC"/>
    <w:rsid w:val="00872F2B"/>
    <w:rsid w:val="00881722"/>
    <w:rsid w:val="008A2960"/>
    <w:rsid w:val="008B3F43"/>
    <w:rsid w:val="008D240C"/>
    <w:rsid w:val="008E37CD"/>
    <w:rsid w:val="008E46EF"/>
    <w:rsid w:val="008F6D42"/>
    <w:rsid w:val="008F7D98"/>
    <w:rsid w:val="00907F15"/>
    <w:rsid w:val="00964AE7"/>
    <w:rsid w:val="00981996"/>
    <w:rsid w:val="009962A3"/>
    <w:rsid w:val="009A3424"/>
    <w:rsid w:val="00A61B74"/>
    <w:rsid w:val="00A76BEF"/>
    <w:rsid w:val="00A947D0"/>
    <w:rsid w:val="00AA5717"/>
    <w:rsid w:val="00AB118C"/>
    <w:rsid w:val="00AE0E2C"/>
    <w:rsid w:val="00AE35EF"/>
    <w:rsid w:val="00AF7BBB"/>
    <w:rsid w:val="00B05344"/>
    <w:rsid w:val="00B11E32"/>
    <w:rsid w:val="00B32E38"/>
    <w:rsid w:val="00B51B40"/>
    <w:rsid w:val="00B52A07"/>
    <w:rsid w:val="00B76106"/>
    <w:rsid w:val="00B94D4A"/>
    <w:rsid w:val="00BB0AA2"/>
    <w:rsid w:val="00BC4B08"/>
    <w:rsid w:val="00C3592B"/>
    <w:rsid w:val="00CA3609"/>
    <w:rsid w:val="00CA4746"/>
    <w:rsid w:val="00CB5D13"/>
    <w:rsid w:val="00CB7D0E"/>
    <w:rsid w:val="00CC36FB"/>
    <w:rsid w:val="00CC6A46"/>
    <w:rsid w:val="00CE3758"/>
    <w:rsid w:val="00CF02D5"/>
    <w:rsid w:val="00CF44E6"/>
    <w:rsid w:val="00CF741C"/>
    <w:rsid w:val="00D0010E"/>
    <w:rsid w:val="00D2192D"/>
    <w:rsid w:val="00D34492"/>
    <w:rsid w:val="00D35B94"/>
    <w:rsid w:val="00D44210"/>
    <w:rsid w:val="00D47D8A"/>
    <w:rsid w:val="00D759F7"/>
    <w:rsid w:val="00D80108"/>
    <w:rsid w:val="00D86514"/>
    <w:rsid w:val="00DB24B0"/>
    <w:rsid w:val="00DC54B8"/>
    <w:rsid w:val="00DE4F06"/>
    <w:rsid w:val="00DF00E6"/>
    <w:rsid w:val="00E1141B"/>
    <w:rsid w:val="00E1161A"/>
    <w:rsid w:val="00E429A5"/>
    <w:rsid w:val="00E429F1"/>
    <w:rsid w:val="00E75DCD"/>
    <w:rsid w:val="00EC56F5"/>
    <w:rsid w:val="00EE1F81"/>
    <w:rsid w:val="00F41B1C"/>
    <w:rsid w:val="00F435C0"/>
    <w:rsid w:val="00F54C6A"/>
    <w:rsid w:val="00F93474"/>
    <w:rsid w:val="00F9512B"/>
    <w:rsid w:val="00FA5035"/>
    <w:rsid w:val="0159A3AB"/>
    <w:rsid w:val="0746A401"/>
    <w:rsid w:val="0854D0AE"/>
    <w:rsid w:val="08D902D0"/>
    <w:rsid w:val="0BC60721"/>
    <w:rsid w:val="0C521E84"/>
    <w:rsid w:val="0EE18A4C"/>
    <w:rsid w:val="1118BB36"/>
    <w:rsid w:val="12E4B28B"/>
    <w:rsid w:val="156CF0B3"/>
    <w:rsid w:val="159D4B6E"/>
    <w:rsid w:val="1755098B"/>
    <w:rsid w:val="18E532F1"/>
    <w:rsid w:val="19A1B95C"/>
    <w:rsid w:val="1CD81D30"/>
    <w:rsid w:val="1CDCA712"/>
    <w:rsid w:val="2026D0DF"/>
    <w:rsid w:val="22324B5E"/>
    <w:rsid w:val="229CD04B"/>
    <w:rsid w:val="2690B485"/>
    <w:rsid w:val="26BAB583"/>
    <w:rsid w:val="29AA4ACE"/>
    <w:rsid w:val="2A216B31"/>
    <w:rsid w:val="2CDBE1C6"/>
    <w:rsid w:val="2CED911A"/>
    <w:rsid w:val="2F77C6C5"/>
    <w:rsid w:val="2FE6D670"/>
    <w:rsid w:val="2FE86054"/>
    <w:rsid w:val="3163EEE7"/>
    <w:rsid w:val="31CDF6B4"/>
    <w:rsid w:val="31FDE775"/>
    <w:rsid w:val="33B42C87"/>
    <w:rsid w:val="34E247BB"/>
    <w:rsid w:val="3672BB94"/>
    <w:rsid w:val="37358F8E"/>
    <w:rsid w:val="3A668345"/>
    <w:rsid w:val="3AD17EC8"/>
    <w:rsid w:val="3B3DDA17"/>
    <w:rsid w:val="3DD8F1D1"/>
    <w:rsid w:val="3FD8E025"/>
    <w:rsid w:val="40F97B79"/>
    <w:rsid w:val="4318059D"/>
    <w:rsid w:val="45B4FCE3"/>
    <w:rsid w:val="47F2FB15"/>
    <w:rsid w:val="4C614049"/>
    <w:rsid w:val="52E21F69"/>
    <w:rsid w:val="5457B3B3"/>
    <w:rsid w:val="5576EC0B"/>
    <w:rsid w:val="582998B2"/>
    <w:rsid w:val="58367200"/>
    <w:rsid w:val="58989442"/>
    <w:rsid w:val="59C56913"/>
    <w:rsid w:val="5A883D0D"/>
    <w:rsid w:val="5C83DC88"/>
    <w:rsid w:val="5D6BA723"/>
    <w:rsid w:val="5D9D8C7E"/>
    <w:rsid w:val="5E3FCEE6"/>
    <w:rsid w:val="604A6ECF"/>
    <w:rsid w:val="60891CD4"/>
    <w:rsid w:val="60CCACD1"/>
    <w:rsid w:val="67EAF25D"/>
    <w:rsid w:val="688352A5"/>
    <w:rsid w:val="69013DFB"/>
    <w:rsid w:val="6A1F2306"/>
    <w:rsid w:val="6A2A7428"/>
    <w:rsid w:val="6B0AF1F8"/>
    <w:rsid w:val="6B7627D3"/>
    <w:rsid w:val="6D6214EA"/>
    <w:rsid w:val="6D769E01"/>
    <w:rsid w:val="6DDDEF1F"/>
    <w:rsid w:val="6E0AEE40"/>
    <w:rsid w:val="7052BBE7"/>
    <w:rsid w:val="722ACC63"/>
    <w:rsid w:val="72724959"/>
    <w:rsid w:val="73355F02"/>
    <w:rsid w:val="746E368E"/>
    <w:rsid w:val="74861CCA"/>
    <w:rsid w:val="7735D63B"/>
    <w:rsid w:val="78D2A25D"/>
    <w:rsid w:val="790C139D"/>
    <w:rsid w:val="7A958845"/>
    <w:rsid w:val="7F720C28"/>
    <w:rsid w:val="7F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C49E8"/>
  <w15:chartTrackingRefBased/>
  <w15:docId w15:val="{F063B320-A558-4DDE-92D8-469CA22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62B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32"/>
  </w:style>
  <w:style w:type="paragraph" w:styleId="Footer">
    <w:name w:val="footer"/>
    <w:basedOn w:val="Normal"/>
    <w:link w:val="FooterChar"/>
    <w:uiPriority w:val="99"/>
    <w:unhideWhenUsed/>
    <w:rsid w:val="00B1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32"/>
  </w:style>
  <w:style w:type="character" w:styleId="CommentReference">
    <w:name w:val="annotation reference"/>
    <w:basedOn w:val="DefaultParagraphFont"/>
    <w:uiPriority w:val="99"/>
    <w:semiHidden/>
    <w:unhideWhenUsed/>
    <w:rsid w:val="00FA5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623F"/>
    <w:pPr>
      <w:ind w:left="720"/>
      <w:contextualSpacing/>
    </w:pPr>
  </w:style>
  <w:style w:type="paragraph" w:customStyle="1" w:styleId="Default">
    <w:name w:val="Default"/>
    <w:rsid w:val="004C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xxmsolistparagraph">
    <w:name w:val="x_x_x_msolistparagraph"/>
    <w:basedOn w:val="Normal"/>
    <w:rsid w:val="008A296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xxcontentpasted0">
    <w:name w:val="x_x_contentpasted0"/>
    <w:basedOn w:val="DefaultParagraphFont"/>
    <w:rsid w:val="008A2960"/>
  </w:style>
  <w:style w:type="character" w:customStyle="1" w:styleId="Heading1Char">
    <w:name w:val="Heading 1 Char"/>
    <w:basedOn w:val="DefaultParagraphFont"/>
    <w:link w:val="Heading1"/>
    <w:rsid w:val="00562B44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62B44"/>
    <w:rPr>
      <w:rFonts w:ascii="Times New Roman" w:eastAsia="Times New Roman" w:hAnsi="Times New Roman" w:cs="Times New Roman"/>
      <w:b/>
      <w:bCs/>
      <w:color w:val="0000FF"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8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-familyportal.cambiumas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8E7473F36D94E9723DC8D3C9E3919" ma:contentTypeVersion="16" ma:contentTypeDescription="Create a new document." ma:contentTypeScope="" ma:versionID="3d5cc724b091f7154835ee14abab1a8b">
  <xsd:schema xmlns:xsd="http://www.w3.org/2001/XMLSchema" xmlns:xs="http://www.w3.org/2001/XMLSchema" xmlns:p="http://schemas.microsoft.com/office/2006/metadata/properties" xmlns:ns2="8a897a94-c3d0-438b-b2e3-367f2c5a20dc" xmlns:ns3="79573f01-a661-41f6-b80e-5182727183d4" targetNamespace="http://schemas.microsoft.com/office/2006/metadata/properties" ma:root="true" ma:fieldsID="7061e5fab96fa86761eba730f968cf37" ns2:_="" ns3:_="">
    <xsd:import namespace="8a897a94-c3d0-438b-b2e3-367f2c5a20dc"/>
    <xsd:import namespace="79573f01-a661-41f6-b80e-518272718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a94-c3d0-438b-b2e3-367f2c5a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00141d-80f0-4ca7-8ba9-0163cf364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73f01-a661-41f6-b80e-518272718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f1843e-559f-4b6a-b7e8-ad755c4e5ec3}" ma:internalName="TaxCatchAll" ma:showField="CatchAllData" ma:web="79573f01-a661-41f6-b80e-518272718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573f01-a661-41f6-b80e-5182727183d4" xsi:nil="true"/>
    <lcf76f155ced4ddcb4097134ff3c332f xmlns="8a897a94-c3d0-438b-b2e3-367f2c5a20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861AD-3724-45BC-8F51-22285492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97a94-c3d0-438b-b2e3-367f2c5a20dc"/>
    <ds:schemaRef ds:uri="79573f01-a661-41f6-b80e-518272718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F3787-9C18-447F-8C57-DAB21C3DBEFC}">
  <ds:schemaRefs>
    <ds:schemaRef ds:uri="http://schemas.microsoft.com/office/2006/metadata/properties"/>
    <ds:schemaRef ds:uri="http://schemas.microsoft.com/office/infopath/2007/PartnerControls"/>
    <ds:schemaRef ds:uri="79573f01-a661-41f6-b80e-5182727183d4"/>
    <ds:schemaRef ds:uri="8a897a94-c3d0-438b-b2e3-367f2c5a20dc"/>
  </ds:schemaRefs>
</ds:datastoreItem>
</file>

<file path=customXml/itemProps3.xml><?xml version="1.0" encoding="utf-8"?>
<ds:datastoreItem xmlns:ds="http://schemas.openxmlformats.org/officeDocument/2006/customXml" ds:itemID="{D858F751-84B7-4636-91FB-78A55BA23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DEPARTMENT OF EDUCATION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Liru</dc:creator>
  <cp:keywords/>
  <dc:description/>
  <cp:lastModifiedBy>Tracie Morris</cp:lastModifiedBy>
  <cp:revision>2</cp:revision>
  <cp:lastPrinted>2018-12-05T19:19:00Z</cp:lastPrinted>
  <dcterms:created xsi:type="dcterms:W3CDTF">2023-04-19T13:00:00Z</dcterms:created>
  <dcterms:modified xsi:type="dcterms:W3CDTF">2023-04-19T13:00:00Z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0x0101007938E7473F36D94E9723DC8D3C9E3919</vt:lpwstr>
  </property>
  <property fmtid="{D5CDD505-2E9C-101B-9397-08002B2CF9AE}" pid="3" name="Order">
    <vt:r8>429200</vt:r8>
  </property>
  <property fmtid="{D5CDD505-2E9C-101B-9397-08002B2CF9AE}" pid="4" name="MediaServiceImageTags">
    <vt:lpwstr/>
  </property>
</Properties>
</file>